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F2" w:rsidRPr="005B6490" w:rsidRDefault="00C001F2" w:rsidP="007B0F35">
      <w:pPr>
        <w:spacing w:after="0" w:line="240" w:lineRule="auto"/>
        <w:ind w:firstLine="284"/>
        <w:jc w:val="both"/>
        <w:rPr>
          <w:rFonts w:ascii="Times New Roman" w:hAnsi="Times New Roman" w:cs="Times New Roman"/>
          <w:sz w:val="28"/>
          <w:szCs w:val="28"/>
        </w:rPr>
      </w:pPr>
      <w:r w:rsidRPr="005B6490">
        <w:rPr>
          <w:rFonts w:ascii="Times New Roman" w:hAnsi="Times New Roman" w:cs="Times New Roman"/>
          <w:b/>
          <w:sz w:val="28"/>
          <w:szCs w:val="28"/>
        </w:rPr>
        <w:t>Практическое занятие №1.</w:t>
      </w:r>
      <w:r w:rsidRPr="005B6490">
        <w:rPr>
          <w:rFonts w:ascii="Times New Roman" w:hAnsi="Times New Roman" w:cs="Times New Roman"/>
          <w:sz w:val="28"/>
          <w:szCs w:val="28"/>
        </w:rPr>
        <w:t xml:space="preserve"> </w:t>
      </w:r>
    </w:p>
    <w:p w:rsidR="00C001F2" w:rsidRPr="005B6490" w:rsidRDefault="00C001F2" w:rsidP="007B0F35">
      <w:pPr>
        <w:spacing w:after="0" w:line="240" w:lineRule="auto"/>
        <w:ind w:firstLine="284"/>
        <w:jc w:val="both"/>
        <w:rPr>
          <w:rFonts w:ascii="Times New Roman" w:hAnsi="Times New Roman" w:cs="Times New Roman"/>
          <w:sz w:val="28"/>
          <w:szCs w:val="28"/>
        </w:rPr>
      </w:pPr>
      <w:r w:rsidRPr="005B6490">
        <w:rPr>
          <w:rFonts w:ascii="Times New Roman" w:hAnsi="Times New Roman" w:cs="Times New Roman"/>
          <w:sz w:val="28"/>
          <w:szCs w:val="28"/>
        </w:rPr>
        <w:t>Тема: Структура стоматологической помощи в России. Виды стоматологической помощи. Основные требования, предъявляемые к работе стоматологического кабинета. Санитарно-эпидемиологический режим в стоматологических учреждениях.</w:t>
      </w:r>
      <w:r w:rsidRPr="005B6490">
        <w:rPr>
          <w:rFonts w:ascii="Times New Roman" w:hAnsi="Times New Roman" w:cs="Times New Roman"/>
          <w:sz w:val="28"/>
          <w:szCs w:val="28"/>
        </w:rPr>
        <w:tab/>
        <w:t>Средства индивидуальной защиты врача-стоматолога. Методы обследования стоматологических больных. Инструменты. Осмотр полости рта. Написание зубной формулы.</w:t>
      </w:r>
    </w:p>
    <w:p w:rsidR="00C001F2" w:rsidRPr="005B6490" w:rsidRDefault="00C001F2" w:rsidP="007B0F35">
      <w:pPr>
        <w:spacing w:after="0" w:line="240" w:lineRule="auto"/>
        <w:ind w:firstLine="284"/>
        <w:jc w:val="both"/>
        <w:rPr>
          <w:rFonts w:ascii="Times New Roman" w:hAnsi="Times New Roman" w:cs="Times New Roman"/>
          <w:sz w:val="28"/>
          <w:szCs w:val="28"/>
        </w:rPr>
      </w:pPr>
    </w:p>
    <w:p w:rsidR="00C001F2" w:rsidRPr="005B6490" w:rsidRDefault="00C001F2" w:rsidP="007B0F35">
      <w:pPr>
        <w:spacing w:after="0" w:line="240" w:lineRule="auto"/>
        <w:ind w:firstLine="284"/>
        <w:jc w:val="both"/>
        <w:rPr>
          <w:rFonts w:ascii="Times New Roman" w:hAnsi="Times New Roman" w:cs="Times New Roman"/>
          <w:sz w:val="28"/>
          <w:szCs w:val="28"/>
        </w:rPr>
      </w:pPr>
      <w:r w:rsidRPr="005B6490">
        <w:rPr>
          <w:rFonts w:ascii="Times New Roman" w:hAnsi="Times New Roman" w:cs="Times New Roman"/>
          <w:sz w:val="28"/>
          <w:szCs w:val="28"/>
        </w:rPr>
        <w:t xml:space="preserve">Цель занятия: </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 xml:space="preserve">Знать структуру и виды стоматологической помощи в России.  </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Знать современные санитарно-эпидемиологические требования к организации работы стоматологических учреждений.</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Знать этику и деонтологию при работе со стоматологическими пациентами.</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Знать средства индивидуальной защиты врача-стоматолога.</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Знать методы и инструменты для обследования стоматологических больных.</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Иметь представление о ятрогенных заболеваниях и методах их предупреждения,</w:t>
      </w:r>
    </w:p>
    <w:p w:rsidR="00C001F2" w:rsidRPr="005B6490" w:rsidRDefault="00C001F2" w:rsidP="007B0F35">
      <w:pPr>
        <w:pStyle w:val="a3"/>
        <w:numPr>
          <w:ilvl w:val="0"/>
          <w:numId w:val="1"/>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Владеть навыком написания зубной формулы взрослых и детей.</w:t>
      </w:r>
    </w:p>
    <w:p w:rsidR="00C001F2" w:rsidRPr="005B6490" w:rsidRDefault="00C001F2" w:rsidP="007B0F35">
      <w:pPr>
        <w:pStyle w:val="a3"/>
        <w:spacing w:after="0" w:line="240" w:lineRule="auto"/>
        <w:ind w:left="0" w:firstLine="284"/>
        <w:jc w:val="both"/>
        <w:rPr>
          <w:rFonts w:ascii="Times New Roman" w:hAnsi="Times New Roman" w:cs="Times New Roman"/>
          <w:sz w:val="28"/>
          <w:szCs w:val="28"/>
        </w:rPr>
      </w:pPr>
    </w:p>
    <w:p w:rsidR="00C001F2" w:rsidRPr="005B6490" w:rsidRDefault="00C001F2" w:rsidP="007B0F35">
      <w:pPr>
        <w:spacing w:after="0" w:line="240" w:lineRule="auto"/>
        <w:ind w:firstLine="284"/>
        <w:jc w:val="both"/>
        <w:rPr>
          <w:rFonts w:ascii="Times New Roman" w:hAnsi="Times New Roman" w:cs="Times New Roman"/>
          <w:sz w:val="28"/>
          <w:szCs w:val="28"/>
        </w:rPr>
      </w:pPr>
      <w:r w:rsidRPr="005B6490">
        <w:rPr>
          <w:rFonts w:ascii="Times New Roman" w:hAnsi="Times New Roman" w:cs="Times New Roman"/>
          <w:sz w:val="28"/>
          <w:szCs w:val="28"/>
        </w:rPr>
        <w:t>Контрольные вопросы:</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 xml:space="preserve">Стоматология как наука. Этапы развития стоматологии в России. Номенклатура стоматологических специальностей. </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 xml:space="preserve">Структура и организация стоматологической помощи в России в условиях рыночных отношений. </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Санитарные правила устройства, оборудования и эксплуатации амбулаторно-поликлинических учреждений стоматологического профиля.</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Средства индивидуальной защиты врача-стоматолога. Профилактика ВИЧ-инфекции, гепатита.</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 xml:space="preserve">Методы обследования стоматологического больного. </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Инструменты, используемые для осмотра стоматологического больного.</w:t>
      </w:r>
    </w:p>
    <w:p w:rsidR="00C001F2" w:rsidRPr="005B6490" w:rsidRDefault="00C001F2" w:rsidP="007B0F35">
      <w:pPr>
        <w:pStyle w:val="a3"/>
        <w:numPr>
          <w:ilvl w:val="0"/>
          <w:numId w:val="2"/>
        </w:numPr>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Осмотр полости рта. Написание зубной формулы.</w:t>
      </w:r>
    </w:p>
    <w:p w:rsidR="00037A12" w:rsidRPr="005B6490" w:rsidRDefault="00037A12" w:rsidP="007B0F35">
      <w:pPr>
        <w:spacing w:line="240" w:lineRule="auto"/>
        <w:ind w:firstLine="284"/>
        <w:rPr>
          <w:rFonts w:ascii="Times New Roman" w:hAnsi="Times New Roman" w:cs="Times New Roman"/>
          <w:sz w:val="28"/>
          <w:szCs w:val="28"/>
        </w:rPr>
      </w:pPr>
    </w:p>
    <w:p w:rsidR="00C001F2" w:rsidRPr="005B6490" w:rsidRDefault="00C001F2" w:rsidP="007B0F35">
      <w:pPr>
        <w:spacing w:line="240" w:lineRule="auto"/>
        <w:ind w:firstLine="284"/>
        <w:rPr>
          <w:rFonts w:ascii="Times New Roman" w:hAnsi="Times New Roman" w:cs="Times New Roman"/>
          <w:sz w:val="28"/>
          <w:szCs w:val="28"/>
        </w:rPr>
      </w:pPr>
    </w:p>
    <w:p w:rsidR="00C001F2" w:rsidRPr="005B6490" w:rsidRDefault="00C001F2" w:rsidP="007B0F35">
      <w:pPr>
        <w:spacing w:line="240" w:lineRule="auto"/>
        <w:ind w:firstLine="284"/>
        <w:rPr>
          <w:rFonts w:ascii="Times New Roman" w:hAnsi="Times New Roman" w:cs="Times New Roman"/>
          <w:sz w:val="28"/>
          <w:szCs w:val="28"/>
        </w:rPr>
      </w:pPr>
    </w:p>
    <w:p w:rsidR="00C001F2" w:rsidRPr="005B6490" w:rsidRDefault="00C001F2" w:rsidP="007B0F35">
      <w:pPr>
        <w:spacing w:line="240" w:lineRule="auto"/>
        <w:ind w:firstLine="284"/>
        <w:rPr>
          <w:rFonts w:ascii="Times New Roman" w:hAnsi="Times New Roman" w:cs="Times New Roman"/>
          <w:sz w:val="28"/>
          <w:szCs w:val="28"/>
        </w:rPr>
      </w:pPr>
    </w:p>
    <w:p w:rsidR="00D851CF" w:rsidRPr="005B6490" w:rsidRDefault="00D851CF" w:rsidP="007B0F35">
      <w:pPr>
        <w:spacing w:line="240" w:lineRule="auto"/>
        <w:ind w:firstLine="284"/>
        <w:rPr>
          <w:rFonts w:ascii="Times New Roman" w:hAnsi="Times New Roman" w:cs="Times New Roman"/>
          <w:sz w:val="28"/>
          <w:szCs w:val="28"/>
        </w:rPr>
      </w:pPr>
    </w:p>
    <w:p w:rsidR="007B0F35" w:rsidRDefault="007B0F35" w:rsidP="007B0F35">
      <w:pPr>
        <w:spacing w:after="0" w:line="240" w:lineRule="auto"/>
        <w:ind w:firstLine="284"/>
        <w:jc w:val="center"/>
        <w:rPr>
          <w:rFonts w:ascii="Times New Roman" w:hAnsi="Times New Roman" w:cs="Times New Roman"/>
          <w:b/>
          <w:sz w:val="28"/>
          <w:szCs w:val="28"/>
        </w:rPr>
      </w:pPr>
    </w:p>
    <w:p w:rsidR="007B0F35" w:rsidRDefault="007B0F35" w:rsidP="007B0F35">
      <w:pPr>
        <w:spacing w:after="0" w:line="240" w:lineRule="auto"/>
        <w:ind w:firstLine="284"/>
        <w:jc w:val="center"/>
        <w:rPr>
          <w:rFonts w:ascii="Times New Roman" w:hAnsi="Times New Roman" w:cs="Times New Roman"/>
          <w:b/>
          <w:sz w:val="28"/>
          <w:szCs w:val="28"/>
        </w:rPr>
      </w:pPr>
    </w:p>
    <w:p w:rsidR="007B0F35" w:rsidRDefault="007B0F35" w:rsidP="007B0F35">
      <w:pPr>
        <w:spacing w:after="0" w:line="240" w:lineRule="auto"/>
        <w:ind w:firstLine="284"/>
        <w:jc w:val="center"/>
        <w:rPr>
          <w:rFonts w:ascii="Times New Roman" w:hAnsi="Times New Roman" w:cs="Times New Roman"/>
          <w:b/>
          <w:sz w:val="28"/>
          <w:szCs w:val="28"/>
        </w:rPr>
      </w:pPr>
    </w:p>
    <w:p w:rsidR="00A77469" w:rsidRDefault="000257DC" w:rsidP="000257DC">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lastRenderedPageBreak/>
        <w:t>ГЛАВА I</w:t>
      </w:r>
    </w:p>
    <w:p w:rsidR="002E1680" w:rsidRPr="000257DC" w:rsidRDefault="000257DC" w:rsidP="000257DC">
      <w:pPr>
        <w:pStyle w:val="a3"/>
        <w:tabs>
          <w:tab w:val="left" w:pos="2026"/>
          <w:tab w:val="center" w:pos="4819"/>
        </w:tabs>
        <w:spacing w:after="0" w:line="240" w:lineRule="auto"/>
        <w:ind w:left="0" w:firstLine="567"/>
        <w:jc w:val="center"/>
        <w:rPr>
          <w:rFonts w:ascii="Times New Roman" w:hAnsi="Times New Roman" w:cs="Times New Roman"/>
          <w:b/>
          <w:sz w:val="28"/>
          <w:szCs w:val="28"/>
        </w:rPr>
      </w:pPr>
      <w:r w:rsidRPr="000257DC">
        <w:rPr>
          <w:rFonts w:ascii="Times New Roman" w:hAnsi="Times New Roman" w:cs="Times New Roman"/>
          <w:b/>
          <w:sz w:val="28"/>
          <w:szCs w:val="28"/>
        </w:rPr>
        <w:t xml:space="preserve">1.1. </w:t>
      </w:r>
      <w:r w:rsidR="004044BA" w:rsidRPr="000257DC">
        <w:rPr>
          <w:rFonts w:ascii="Times New Roman" w:hAnsi="Times New Roman" w:cs="Times New Roman"/>
          <w:b/>
          <w:sz w:val="28"/>
          <w:szCs w:val="28"/>
        </w:rPr>
        <w:t>ЭТАПЫ РАЗВИТИЯ СТОМАТОЛОГИИ</w:t>
      </w:r>
    </w:p>
    <w:p w:rsidR="00C81415" w:rsidRDefault="00660793" w:rsidP="00CB35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Стоматология (греч.</w:t>
      </w:r>
      <w:r w:rsidR="00C81415">
        <w:rPr>
          <w:rFonts w:ascii="Times New Roman" w:hAnsi="Times New Roman" w:cs="Times New Roman"/>
          <w:sz w:val="28"/>
          <w:szCs w:val="28"/>
          <w:lang w:val="en-US"/>
        </w:rPr>
        <w:t>s</w:t>
      </w:r>
      <w:proofErr w:type="spellStart"/>
      <w:r w:rsidR="00C81415">
        <w:rPr>
          <w:rFonts w:ascii="Times New Roman" w:hAnsi="Times New Roman" w:cs="Times New Roman"/>
          <w:sz w:val="28"/>
          <w:szCs w:val="28"/>
        </w:rPr>
        <w:t>toma</w:t>
      </w:r>
      <w:proofErr w:type="spellEnd"/>
      <w:r w:rsidR="00C81415">
        <w:rPr>
          <w:rFonts w:ascii="Times New Roman" w:hAnsi="Times New Roman" w:cs="Times New Roman"/>
          <w:sz w:val="28"/>
          <w:szCs w:val="28"/>
        </w:rPr>
        <w:t xml:space="preserve"> - </w:t>
      </w:r>
      <w:r w:rsidR="00C81415" w:rsidRPr="00C81415">
        <w:rPr>
          <w:rFonts w:ascii="Times New Roman" w:hAnsi="Times New Roman" w:cs="Times New Roman"/>
          <w:sz w:val="28"/>
          <w:szCs w:val="28"/>
        </w:rPr>
        <w:t xml:space="preserve">рот + </w:t>
      </w:r>
      <w:proofErr w:type="spellStart"/>
      <w:r w:rsidR="00C81415" w:rsidRPr="00C81415">
        <w:rPr>
          <w:rFonts w:ascii="Times New Roman" w:hAnsi="Times New Roman" w:cs="Times New Roman"/>
          <w:sz w:val="28"/>
          <w:szCs w:val="28"/>
        </w:rPr>
        <w:t>logos</w:t>
      </w:r>
      <w:proofErr w:type="spellEnd"/>
      <w:r w:rsidR="00C81415" w:rsidRPr="00C81415">
        <w:rPr>
          <w:rFonts w:ascii="Times New Roman" w:hAnsi="Times New Roman" w:cs="Times New Roman"/>
          <w:sz w:val="28"/>
          <w:szCs w:val="28"/>
        </w:rPr>
        <w:t xml:space="preserve"> учение)</w:t>
      </w:r>
      <w:r w:rsidR="00C81415">
        <w:rPr>
          <w:rFonts w:ascii="Times New Roman" w:hAnsi="Times New Roman" w:cs="Times New Roman"/>
          <w:sz w:val="28"/>
          <w:szCs w:val="28"/>
        </w:rPr>
        <w:t xml:space="preserve"> – </w:t>
      </w:r>
      <w:r w:rsidR="00C81415" w:rsidRPr="00C81415">
        <w:rPr>
          <w:rFonts w:ascii="Times New Roman" w:hAnsi="Times New Roman" w:cs="Times New Roman"/>
          <w:sz w:val="28"/>
          <w:szCs w:val="28"/>
        </w:rPr>
        <w:t>область клинической</w:t>
      </w:r>
      <w:r w:rsidR="00140F9B">
        <w:rPr>
          <w:rFonts w:ascii="Times New Roman" w:hAnsi="Times New Roman" w:cs="Times New Roman"/>
          <w:sz w:val="28"/>
          <w:szCs w:val="28"/>
        </w:rPr>
        <w:t xml:space="preserve"> медицины, изучающая этиологию,</w:t>
      </w:r>
      <w:r w:rsidR="00C81415" w:rsidRPr="00C81415">
        <w:rPr>
          <w:rFonts w:ascii="Times New Roman" w:hAnsi="Times New Roman" w:cs="Times New Roman"/>
          <w:sz w:val="28"/>
          <w:szCs w:val="28"/>
        </w:rPr>
        <w:t xml:space="preserve"> патогенез</w:t>
      </w:r>
      <w:r w:rsidR="00140F9B">
        <w:rPr>
          <w:rFonts w:ascii="Times New Roman" w:hAnsi="Times New Roman" w:cs="Times New Roman"/>
          <w:sz w:val="28"/>
          <w:szCs w:val="28"/>
        </w:rPr>
        <w:t>, клинику</w:t>
      </w:r>
      <w:r w:rsidR="00C81415" w:rsidRPr="00C81415">
        <w:rPr>
          <w:rFonts w:ascii="Times New Roman" w:hAnsi="Times New Roman" w:cs="Times New Roman"/>
          <w:sz w:val="28"/>
          <w:szCs w:val="28"/>
        </w:rPr>
        <w:t xml:space="preserve"> болезней и повреждений зубов, органов полости рта и челюстно-лицевой области, разрабатывающая методы их диагностики, лечения и профилактики.</w:t>
      </w:r>
      <w:r w:rsidR="00C81415">
        <w:rPr>
          <w:rFonts w:ascii="Times New Roman" w:hAnsi="Times New Roman" w:cs="Times New Roman"/>
          <w:sz w:val="28"/>
          <w:szCs w:val="28"/>
        </w:rPr>
        <w:t xml:space="preserve"> </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Стоматология</w:t>
      </w:r>
      <w:r w:rsidR="00140F9B">
        <w:rPr>
          <w:rFonts w:ascii="Times New Roman" w:hAnsi="Times New Roman" w:cs="Times New Roman"/>
          <w:sz w:val="28"/>
          <w:szCs w:val="28"/>
        </w:rPr>
        <w:t xml:space="preserve"> как наука</w:t>
      </w:r>
      <w:r w:rsidRPr="005B6490">
        <w:rPr>
          <w:rFonts w:ascii="Times New Roman" w:hAnsi="Times New Roman" w:cs="Times New Roman"/>
          <w:sz w:val="28"/>
          <w:szCs w:val="28"/>
        </w:rPr>
        <w:t xml:space="preserve"> </w:t>
      </w:r>
      <w:r w:rsidR="004044BA" w:rsidRPr="005B6490">
        <w:rPr>
          <w:rFonts w:ascii="Times New Roman" w:hAnsi="Times New Roman" w:cs="Times New Roman"/>
          <w:sz w:val="28"/>
          <w:szCs w:val="28"/>
        </w:rPr>
        <w:t>с</w:t>
      </w:r>
      <w:r w:rsidRPr="005B6490">
        <w:rPr>
          <w:rFonts w:ascii="Times New Roman" w:hAnsi="Times New Roman" w:cs="Times New Roman"/>
          <w:sz w:val="28"/>
          <w:szCs w:val="28"/>
        </w:rPr>
        <w:t>формировалась в 20-х годах прошлого столетия в результате слияния зубоврачевания и челюстно-лицевой хирургии</w:t>
      </w:r>
      <w:r w:rsidR="00957809">
        <w:rPr>
          <w:rFonts w:ascii="Times New Roman" w:hAnsi="Times New Roman" w:cs="Times New Roman"/>
          <w:sz w:val="28"/>
          <w:szCs w:val="28"/>
        </w:rPr>
        <w:t xml:space="preserve">. Она тесно </w:t>
      </w:r>
      <w:r w:rsidRPr="005B6490">
        <w:rPr>
          <w:rFonts w:ascii="Times New Roman" w:hAnsi="Times New Roman" w:cs="Times New Roman"/>
          <w:sz w:val="28"/>
          <w:szCs w:val="28"/>
        </w:rPr>
        <w:t xml:space="preserve">связана </w:t>
      </w:r>
      <w:r w:rsidR="00957809">
        <w:rPr>
          <w:rFonts w:ascii="Times New Roman" w:hAnsi="Times New Roman" w:cs="Times New Roman"/>
          <w:sz w:val="28"/>
          <w:szCs w:val="28"/>
        </w:rPr>
        <w:t xml:space="preserve">с фундаментальными </w:t>
      </w:r>
      <w:r w:rsidR="009559AC">
        <w:rPr>
          <w:rFonts w:ascii="Times New Roman" w:hAnsi="Times New Roman" w:cs="Times New Roman"/>
          <w:sz w:val="28"/>
          <w:szCs w:val="28"/>
        </w:rPr>
        <w:t>и</w:t>
      </w:r>
      <w:r w:rsidR="00957809">
        <w:rPr>
          <w:rFonts w:ascii="Times New Roman" w:hAnsi="Times New Roman" w:cs="Times New Roman"/>
          <w:sz w:val="28"/>
          <w:szCs w:val="28"/>
        </w:rPr>
        <w:t xml:space="preserve"> клиническими дисциплинами</w:t>
      </w:r>
      <w:r w:rsidR="002A7A2E">
        <w:rPr>
          <w:rFonts w:ascii="Times New Roman" w:hAnsi="Times New Roman" w:cs="Times New Roman"/>
          <w:sz w:val="28"/>
          <w:szCs w:val="28"/>
        </w:rPr>
        <w:t xml:space="preserve"> и в свою очередь</w:t>
      </w:r>
      <w:r w:rsidRPr="005B6490">
        <w:rPr>
          <w:rFonts w:ascii="Times New Roman" w:hAnsi="Times New Roman" w:cs="Times New Roman"/>
          <w:sz w:val="28"/>
          <w:szCs w:val="28"/>
        </w:rPr>
        <w:t xml:space="preserve"> </w:t>
      </w:r>
      <w:r w:rsidR="009559AC">
        <w:rPr>
          <w:rFonts w:ascii="Times New Roman" w:hAnsi="Times New Roman" w:cs="Times New Roman"/>
          <w:sz w:val="28"/>
          <w:szCs w:val="28"/>
        </w:rPr>
        <w:t xml:space="preserve">способствует </w:t>
      </w:r>
      <w:r w:rsidRPr="005B6490">
        <w:rPr>
          <w:rFonts w:ascii="Times New Roman" w:hAnsi="Times New Roman" w:cs="Times New Roman"/>
          <w:sz w:val="28"/>
          <w:szCs w:val="28"/>
        </w:rPr>
        <w:t>развити</w:t>
      </w:r>
      <w:r w:rsidR="009559AC">
        <w:rPr>
          <w:rFonts w:ascii="Times New Roman" w:hAnsi="Times New Roman" w:cs="Times New Roman"/>
          <w:sz w:val="28"/>
          <w:szCs w:val="28"/>
        </w:rPr>
        <w:t>ю</w:t>
      </w:r>
      <w:r w:rsidRPr="005B6490">
        <w:rPr>
          <w:rFonts w:ascii="Times New Roman" w:hAnsi="Times New Roman" w:cs="Times New Roman"/>
          <w:sz w:val="28"/>
          <w:szCs w:val="28"/>
        </w:rPr>
        <w:t xml:space="preserve"> других медицинских специальностей</w:t>
      </w:r>
      <w:r w:rsidR="00FD1BC6">
        <w:rPr>
          <w:rFonts w:ascii="Times New Roman" w:hAnsi="Times New Roman" w:cs="Times New Roman"/>
          <w:sz w:val="28"/>
          <w:szCs w:val="28"/>
        </w:rPr>
        <w:t>. Большую</w:t>
      </w:r>
      <w:r w:rsidR="0029377E">
        <w:rPr>
          <w:rFonts w:ascii="Times New Roman" w:hAnsi="Times New Roman" w:cs="Times New Roman"/>
          <w:sz w:val="28"/>
          <w:szCs w:val="28"/>
        </w:rPr>
        <w:t xml:space="preserve"> роль в развитии</w:t>
      </w:r>
      <w:r w:rsidR="00344694">
        <w:rPr>
          <w:rFonts w:ascii="Times New Roman" w:hAnsi="Times New Roman" w:cs="Times New Roman"/>
          <w:sz w:val="28"/>
          <w:szCs w:val="28"/>
        </w:rPr>
        <w:t xml:space="preserve"> современной</w:t>
      </w:r>
      <w:r w:rsidR="0029377E">
        <w:rPr>
          <w:rFonts w:ascii="Times New Roman" w:hAnsi="Times New Roman" w:cs="Times New Roman"/>
          <w:sz w:val="28"/>
          <w:szCs w:val="28"/>
        </w:rPr>
        <w:t xml:space="preserve"> стоматологии</w:t>
      </w:r>
      <w:r w:rsidRPr="005B6490">
        <w:rPr>
          <w:rFonts w:ascii="Times New Roman" w:hAnsi="Times New Roman" w:cs="Times New Roman"/>
          <w:sz w:val="28"/>
          <w:szCs w:val="28"/>
        </w:rPr>
        <w:t xml:space="preserve"> </w:t>
      </w:r>
      <w:r w:rsidR="001F4E41">
        <w:rPr>
          <w:rFonts w:ascii="Times New Roman" w:hAnsi="Times New Roman" w:cs="Times New Roman"/>
          <w:sz w:val="28"/>
          <w:szCs w:val="28"/>
        </w:rPr>
        <w:t>и</w:t>
      </w:r>
      <w:r w:rsidR="00FD1BC6">
        <w:rPr>
          <w:rFonts w:ascii="Times New Roman" w:hAnsi="Times New Roman" w:cs="Times New Roman"/>
          <w:sz w:val="28"/>
          <w:szCs w:val="28"/>
        </w:rPr>
        <w:t>грае</w:t>
      </w:r>
      <w:r w:rsidR="001F4E41">
        <w:rPr>
          <w:rFonts w:ascii="Times New Roman" w:hAnsi="Times New Roman" w:cs="Times New Roman"/>
          <w:sz w:val="28"/>
          <w:szCs w:val="28"/>
        </w:rPr>
        <w:t>т</w:t>
      </w:r>
      <w:r w:rsidR="0029377E">
        <w:rPr>
          <w:rFonts w:ascii="Times New Roman" w:hAnsi="Times New Roman" w:cs="Times New Roman"/>
          <w:sz w:val="28"/>
          <w:szCs w:val="28"/>
        </w:rPr>
        <w:t xml:space="preserve"> социально-общественн</w:t>
      </w:r>
      <w:r w:rsidR="00FD1BC6">
        <w:rPr>
          <w:rFonts w:ascii="Times New Roman" w:hAnsi="Times New Roman" w:cs="Times New Roman"/>
          <w:sz w:val="28"/>
          <w:szCs w:val="28"/>
        </w:rPr>
        <w:t>ый</w:t>
      </w:r>
      <w:r w:rsidRPr="005B6490">
        <w:rPr>
          <w:rFonts w:ascii="Times New Roman" w:hAnsi="Times New Roman" w:cs="Times New Roman"/>
          <w:sz w:val="28"/>
          <w:szCs w:val="28"/>
        </w:rPr>
        <w:t xml:space="preserve"> стро</w:t>
      </w:r>
      <w:r w:rsidR="00FD1BC6">
        <w:rPr>
          <w:rFonts w:ascii="Times New Roman" w:hAnsi="Times New Roman" w:cs="Times New Roman"/>
          <w:sz w:val="28"/>
          <w:szCs w:val="28"/>
        </w:rPr>
        <w:t>й</w:t>
      </w:r>
      <w:r w:rsidR="001F4E41">
        <w:rPr>
          <w:rFonts w:ascii="Times New Roman" w:hAnsi="Times New Roman" w:cs="Times New Roman"/>
          <w:sz w:val="28"/>
          <w:szCs w:val="28"/>
        </w:rPr>
        <w:t xml:space="preserve"> и </w:t>
      </w:r>
      <w:r w:rsidRPr="005B6490">
        <w:rPr>
          <w:rFonts w:ascii="Times New Roman" w:hAnsi="Times New Roman" w:cs="Times New Roman"/>
          <w:sz w:val="28"/>
          <w:szCs w:val="28"/>
        </w:rPr>
        <w:t>экономик</w:t>
      </w:r>
      <w:r w:rsidR="00FD1BC6">
        <w:rPr>
          <w:rFonts w:ascii="Times New Roman" w:hAnsi="Times New Roman" w:cs="Times New Roman"/>
          <w:sz w:val="28"/>
          <w:szCs w:val="28"/>
        </w:rPr>
        <w:t>а</w:t>
      </w:r>
      <w:r w:rsidR="00853A58">
        <w:rPr>
          <w:rFonts w:ascii="Times New Roman" w:hAnsi="Times New Roman" w:cs="Times New Roman"/>
          <w:sz w:val="28"/>
          <w:szCs w:val="28"/>
        </w:rPr>
        <w:t xml:space="preserve"> государства</w:t>
      </w:r>
      <w:r w:rsidR="001F4E41">
        <w:rPr>
          <w:rFonts w:ascii="Times New Roman" w:hAnsi="Times New Roman" w:cs="Times New Roman"/>
          <w:sz w:val="28"/>
          <w:szCs w:val="28"/>
        </w:rPr>
        <w:t>.</w:t>
      </w:r>
    </w:p>
    <w:p w:rsidR="00602696" w:rsidRPr="005B6490" w:rsidRDefault="00602696" w:rsidP="00CB35CB">
      <w:pPr>
        <w:spacing w:after="0" w:line="240" w:lineRule="auto"/>
        <w:ind w:firstLine="567"/>
        <w:jc w:val="center"/>
        <w:rPr>
          <w:rFonts w:ascii="Times New Roman" w:hAnsi="Times New Roman" w:cs="Times New Roman"/>
          <w:sz w:val="28"/>
          <w:szCs w:val="28"/>
        </w:rPr>
      </w:pPr>
      <w:r w:rsidRPr="005B6490">
        <w:rPr>
          <w:rFonts w:ascii="Times New Roman" w:hAnsi="Times New Roman" w:cs="Times New Roman"/>
          <w:b/>
          <w:bCs/>
          <w:sz w:val="28"/>
          <w:szCs w:val="28"/>
        </w:rPr>
        <w:t>Зубоврачевание в Древнем мире</w:t>
      </w:r>
    </w:p>
    <w:p w:rsidR="00DC4BD4" w:rsidRPr="005B6490" w:rsidRDefault="00FE6225"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История развития стоматологии уходит корнями в далекое прошлое.</w:t>
      </w:r>
      <w:r>
        <w:rPr>
          <w:rFonts w:ascii="Times New Roman" w:hAnsi="Times New Roman" w:cs="Times New Roman"/>
          <w:sz w:val="28"/>
          <w:szCs w:val="28"/>
        </w:rPr>
        <w:t xml:space="preserve"> </w:t>
      </w:r>
      <w:r w:rsidRPr="005B6490">
        <w:rPr>
          <w:rFonts w:ascii="Times New Roman" w:hAnsi="Times New Roman" w:cs="Times New Roman"/>
          <w:sz w:val="28"/>
          <w:szCs w:val="28"/>
        </w:rPr>
        <w:t xml:space="preserve">Древнейшие описания лечения зубов следует отнести к 3500 - 3000 гг. до н.э. </w:t>
      </w:r>
      <w:r>
        <w:rPr>
          <w:rFonts w:ascii="Times New Roman" w:hAnsi="Times New Roman" w:cs="Times New Roman"/>
          <w:sz w:val="28"/>
          <w:szCs w:val="28"/>
        </w:rPr>
        <w:t>Операция удаления зуба, вскрытие гнойников в полости рта, иммобилизация челюстей при их повреждении были известны еще в древности</w:t>
      </w:r>
      <w:r w:rsidR="00DC4BD4">
        <w:rPr>
          <w:rFonts w:ascii="Times New Roman" w:hAnsi="Times New Roman" w:cs="Times New Roman"/>
          <w:sz w:val="28"/>
          <w:szCs w:val="28"/>
        </w:rPr>
        <w:t>.</w:t>
      </w:r>
      <w:r w:rsidR="00DC4BD4" w:rsidRPr="00DC4BD4">
        <w:rPr>
          <w:rFonts w:ascii="Times New Roman" w:hAnsi="Times New Roman" w:cs="Times New Roman"/>
          <w:sz w:val="28"/>
          <w:szCs w:val="28"/>
        </w:rPr>
        <w:t xml:space="preserve"> </w:t>
      </w:r>
      <w:r w:rsidR="00DC4BD4" w:rsidRPr="005B6490">
        <w:rPr>
          <w:rFonts w:ascii="Times New Roman" w:hAnsi="Times New Roman" w:cs="Times New Roman"/>
          <w:sz w:val="28"/>
          <w:szCs w:val="28"/>
        </w:rPr>
        <w:t xml:space="preserve">В сочинениях Гиппократа (V век </w:t>
      </w:r>
      <w:r w:rsidR="004D4313">
        <w:rPr>
          <w:rFonts w:ascii="Times New Roman" w:hAnsi="Times New Roman" w:cs="Times New Roman"/>
          <w:sz w:val="28"/>
          <w:szCs w:val="28"/>
        </w:rPr>
        <w:t>до н.э.)</w:t>
      </w:r>
      <w:r w:rsidR="00C41A9F">
        <w:rPr>
          <w:rFonts w:ascii="Times New Roman" w:hAnsi="Times New Roman" w:cs="Times New Roman"/>
          <w:sz w:val="28"/>
          <w:szCs w:val="28"/>
        </w:rPr>
        <w:t xml:space="preserve"> впервые упоминаются щипцы</w:t>
      </w:r>
      <w:r w:rsidR="00CC6C98">
        <w:rPr>
          <w:rFonts w:ascii="Times New Roman" w:hAnsi="Times New Roman" w:cs="Times New Roman"/>
          <w:sz w:val="28"/>
          <w:szCs w:val="28"/>
        </w:rPr>
        <w:t xml:space="preserve"> из свинца,</w:t>
      </w:r>
      <w:r w:rsidR="005A7212">
        <w:rPr>
          <w:rFonts w:ascii="Times New Roman" w:hAnsi="Times New Roman" w:cs="Times New Roman"/>
          <w:sz w:val="28"/>
          <w:szCs w:val="28"/>
        </w:rPr>
        <w:t xml:space="preserve"> большое внимание уделяется</w:t>
      </w:r>
      <w:r w:rsidR="00DC4BD4" w:rsidRPr="005B6490">
        <w:rPr>
          <w:rFonts w:ascii="Times New Roman" w:hAnsi="Times New Roman" w:cs="Times New Roman"/>
          <w:sz w:val="28"/>
          <w:szCs w:val="28"/>
        </w:rPr>
        <w:t xml:space="preserve"> воп</w:t>
      </w:r>
      <w:r w:rsidR="005A7212">
        <w:rPr>
          <w:rFonts w:ascii="Times New Roman" w:hAnsi="Times New Roman" w:cs="Times New Roman"/>
          <w:sz w:val="28"/>
          <w:szCs w:val="28"/>
        </w:rPr>
        <w:t>росам челюстно-лицевой хирургии. О</w:t>
      </w:r>
      <w:r w:rsidR="00DC4BD4" w:rsidRPr="005B6490">
        <w:rPr>
          <w:rFonts w:ascii="Times New Roman" w:hAnsi="Times New Roman" w:cs="Times New Roman"/>
          <w:sz w:val="28"/>
          <w:szCs w:val="28"/>
        </w:rPr>
        <w:t>писан способ в</w:t>
      </w:r>
      <w:r w:rsidR="00A82D7B">
        <w:rPr>
          <w:rFonts w:ascii="Times New Roman" w:hAnsi="Times New Roman" w:cs="Times New Roman"/>
          <w:sz w:val="28"/>
          <w:szCs w:val="28"/>
        </w:rPr>
        <w:t>правле</w:t>
      </w:r>
      <w:r w:rsidR="00DC4BD4" w:rsidRPr="005B6490">
        <w:rPr>
          <w:rFonts w:ascii="Times New Roman" w:hAnsi="Times New Roman" w:cs="Times New Roman"/>
          <w:sz w:val="28"/>
          <w:szCs w:val="28"/>
        </w:rPr>
        <w:t>ния вывихов нижней челюсти,</w:t>
      </w:r>
      <w:r w:rsidR="00B87391">
        <w:rPr>
          <w:rFonts w:ascii="Times New Roman" w:hAnsi="Times New Roman" w:cs="Times New Roman"/>
          <w:sz w:val="28"/>
          <w:szCs w:val="28"/>
        </w:rPr>
        <w:t xml:space="preserve"> сформулированы</w:t>
      </w:r>
      <w:r w:rsidR="00DC4BD4" w:rsidRPr="005B6490">
        <w:rPr>
          <w:rFonts w:ascii="Times New Roman" w:hAnsi="Times New Roman" w:cs="Times New Roman"/>
          <w:sz w:val="28"/>
          <w:szCs w:val="28"/>
        </w:rPr>
        <w:t xml:space="preserve"> принципы лечения переломов челюстей.</w:t>
      </w:r>
    </w:p>
    <w:p w:rsidR="00602696" w:rsidRPr="005B6490" w:rsidRDefault="00602696" w:rsidP="007B0F35">
      <w:pPr>
        <w:spacing w:after="0" w:line="240" w:lineRule="auto"/>
        <w:ind w:firstLine="284"/>
        <w:jc w:val="center"/>
        <w:rPr>
          <w:rFonts w:ascii="Times New Roman" w:hAnsi="Times New Roman" w:cs="Times New Roman"/>
          <w:sz w:val="28"/>
          <w:szCs w:val="28"/>
        </w:rPr>
      </w:pPr>
      <w:r w:rsidRPr="005B6490">
        <w:rPr>
          <w:rFonts w:ascii="Times New Roman" w:hAnsi="Times New Roman" w:cs="Times New Roman"/>
          <w:b/>
          <w:bCs/>
          <w:sz w:val="28"/>
          <w:szCs w:val="28"/>
        </w:rPr>
        <w:t>Лечение зубов в Средние века</w:t>
      </w:r>
    </w:p>
    <w:p w:rsidR="00E10AF3" w:rsidRPr="005B6490" w:rsidRDefault="00E10AF3" w:rsidP="00CB35CB">
      <w:pPr>
        <w:pStyle w:val="a6"/>
        <w:shd w:val="clear" w:color="auto" w:fill="FFFFFF"/>
        <w:spacing w:before="0" w:beforeAutospacing="0" w:after="0" w:afterAutospacing="0"/>
        <w:ind w:firstLine="567"/>
        <w:jc w:val="both"/>
        <w:rPr>
          <w:sz w:val="28"/>
          <w:szCs w:val="28"/>
        </w:rPr>
      </w:pPr>
      <w:r w:rsidRPr="005B6490">
        <w:rPr>
          <w:sz w:val="28"/>
          <w:szCs w:val="28"/>
        </w:rPr>
        <w:t xml:space="preserve">Во времена Средневековья медицина полностью находилась под надзором церкви, которая признала хирургические операции, в том числе – удаление и лечение зубов, занятием, недостойным образованного врача. Вышло так, что зубоврачебная практика оказалась в руках людей весьма отдаленных от медицины: цирюльников, банщиков, ремесленников и даже палачей, которые в силу отсутствия должного образования не были способны развивать и совершенствовать стоматологические методы. </w:t>
      </w:r>
    </w:p>
    <w:p w:rsidR="00602696" w:rsidRPr="005B6490" w:rsidRDefault="00602696" w:rsidP="007B0F35">
      <w:pPr>
        <w:spacing w:after="0" w:line="240" w:lineRule="auto"/>
        <w:ind w:firstLine="284"/>
        <w:jc w:val="center"/>
        <w:rPr>
          <w:rFonts w:ascii="Times New Roman" w:hAnsi="Times New Roman" w:cs="Times New Roman"/>
          <w:sz w:val="28"/>
          <w:szCs w:val="28"/>
        </w:rPr>
      </w:pPr>
      <w:r w:rsidRPr="005B6490">
        <w:rPr>
          <w:rFonts w:ascii="Times New Roman" w:hAnsi="Times New Roman" w:cs="Times New Roman"/>
          <w:b/>
          <w:bCs/>
          <w:sz w:val="28"/>
          <w:szCs w:val="28"/>
        </w:rPr>
        <w:t>Развитие стоматологии в Новое время</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На рубеже XVII–XVIII веков во Франции зубоврачевание впервые стало рассматриваться как отдель</w:t>
      </w:r>
      <w:r w:rsidR="00165725">
        <w:rPr>
          <w:rFonts w:ascii="Times New Roman" w:hAnsi="Times New Roman" w:cs="Times New Roman"/>
          <w:sz w:val="28"/>
          <w:szCs w:val="28"/>
        </w:rPr>
        <w:t>ная медицинская специальность. К</w:t>
      </w:r>
      <w:r w:rsidRPr="005B6490">
        <w:rPr>
          <w:rFonts w:ascii="Times New Roman" w:hAnsi="Times New Roman" w:cs="Times New Roman"/>
          <w:sz w:val="28"/>
          <w:szCs w:val="28"/>
        </w:rPr>
        <w:t>оролевским декретом была учреждена степень хирурга-дантиста.</w:t>
      </w:r>
      <w:r w:rsidR="00822873" w:rsidRPr="005B6490">
        <w:rPr>
          <w:rFonts w:ascii="Times New Roman" w:hAnsi="Times New Roman" w:cs="Times New Roman"/>
          <w:sz w:val="28"/>
          <w:szCs w:val="28"/>
        </w:rPr>
        <w:t xml:space="preserve"> </w:t>
      </w:r>
      <w:r w:rsidRPr="005B6490">
        <w:rPr>
          <w:rFonts w:ascii="Times New Roman" w:hAnsi="Times New Roman" w:cs="Times New Roman"/>
          <w:sz w:val="28"/>
          <w:szCs w:val="28"/>
        </w:rPr>
        <w:t xml:space="preserve">Это произошло во многом благодаря знаменитому французскому врачу Пьеру </w:t>
      </w:r>
      <w:proofErr w:type="spellStart"/>
      <w:r w:rsidRPr="005B6490">
        <w:rPr>
          <w:rFonts w:ascii="Times New Roman" w:hAnsi="Times New Roman" w:cs="Times New Roman"/>
          <w:sz w:val="28"/>
          <w:szCs w:val="28"/>
        </w:rPr>
        <w:t>Фошару</w:t>
      </w:r>
      <w:proofErr w:type="spellEnd"/>
      <w:r w:rsidRPr="005B6490">
        <w:rPr>
          <w:rFonts w:ascii="Times New Roman" w:hAnsi="Times New Roman" w:cs="Times New Roman"/>
          <w:sz w:val="28"/>
          <w:szCs w:val="28"/>
        </w:rPr>
        <w:t xml:space="preserve">, </w:t>
      </w:r>
      <w:r w:rsidR="00E77994">
        <w:rPr>
          <w:rFonts w:ascii="Times New Roman" w:hAnsi="Times New Roman" w:cs="Times New Roman"/>
          <w:sz w:val="28"/>
          <w:szCs w:val="28"/>
        </w:rPr>
        <w:t>который в</w:t>
      </w:r>
      <w:r w:rsidR="00A13D37">
        <w:rPr>
          <w:rFonts w:ascii="Times New Roman" w:hAnsi="Times New Roman" w:cs="Times New Roman"/>
          <w:sz w:val="28"/>
          <w:szCs w:val="28"/>
        </w:rPr>
        <w:t xml:space="preserve"> </w:t>
      </w:r>
      <w:r w:rsidR="00A13D37" w:rsidRPr="00A13D37">
        <w:rPr>
          <w:rFonts w:ascii="Times New Roman" w:hAnsi="Times New Roman" w:cs="Times New Roman"/>
          <w:sz w:val="28"/>
          <w:szCs w:val="28"/>
        </w:rPr>
        <w:t>1728 год</w:t>
      </w:r>
      <w:r w:rsidR="00A13D37">
        <w:rPr>
          <w:rFonts w:ascii="Times New Roman" w:hAnsi="Times New Roman" w:cs="Times New Roman"/>
          <w:sz w:val="28"/>
          <w:szCs w:val="28"/>
        </w:rPr>
        <w:t xml:space="preserve">у </w:t>
      </w:r>
      <w:r w:rsidR="00E77994">
        <w:rPr>
          <w:rFonts w:ascii="Times New Roman" w:hAnsi="Times New Roman" w:cs="Times New Roman"/>
          <w:sz w:val="28"/>
          <w:szCs w:val="28"/>
        </w:rPr>
        <w:t>издал</w:t>
      </w:r>
      <w:r w:rsidR="00A13D37">
        <w:rPr>
          <w:rFonts w:ascii="Times New Roman" w:hAnsi="Times New Roman" w:cs="Times New Roman"/>
          <w:sz w:val="28"/>
          <w:szCs w:val="28"/>
        </w:rPr>
        <w:t xml:space="preserve"> первый в мире учебник для зубных врачей </w:t>
      </w:r>
      <w:r w:rsidR="00A13D37" w:rsidRPr="00A13D37">
        <w:rPr>
          <w:rFonts w:ascii="Times New Roman" w:hAnsi="Times New Roman" w:cs="Times New Roman"/>
          <w:sz w:val="28"/>
          <w:szCs w:val="28"/>
        </w:rPr>
        <w:t>«Хирур</w:t>
      </w:r>
      <w:r w:rsidR="00A13D37">
        <w:rPr>
          <w:rFonts w:ascii="Times New Roman" w:hAnsi="Times New Roman" w:cs="Times New Roman"/>
          <w:sz w:val="28"/>
          <w:szCs w:val="28"/>
        </w:rPr>
        <w:t xml:space="preserve">г-дантист, или трактат о зубах». </w:t>
      </w:r>
      <w:r w:rsidRPr="005B6490">
        <w:rPr>
          <w:rFonts w:ascii="Times New Roman" w:hAnsi="Times New Roman" w:cs="Times New Roman"/>
          <w:sz w:val="28"/>
          <w:szCs w:val="28"/>
        </w:rPr>
        <w:t xml:space="preserve">Благодаря трудам Пьера </w:t>
      </w:r>
      <w:proofErr w:type="spellStart"/>
      <w:r w:rsidRPr="005B6490">
        <w:rPr>
          <w:rFonts w:ascii="Times New Roman" w:hAnsi="Times New Roman" w:cs="Times New Roman"/>
          <w:sz w:val="28"/>
          <w:szCs w:val="28"/>
        </w:rPr>
        <w:t>Фошара</w:t>
      </w:r>
      <w:proofErr w:type="spellEnd"/>
      <w:r w:rsidR="0061046F">
        <w:rPr>
          <w:rFonts w:ascii="Times New Roman" w:hAnsi="Times New Roman" w:cs="Times New Roman"/>
          <w:sz w:val="28"/>
          <w:szCs w:val="28"/>
        </w:rPr>
        <w:t xml:space="preserve">, </w:t>
      </w:r>
      <w:r w:rsidRPr="005B6490">
        <w:rPr>
          <w:rFonts w:ascii="Times New Roman" w:hAnsi="Times New Roman" w:cs="Times New Roman"/>
          <w:sz w:val="28"/>
          <w:szCs w:val="28"/>
        </w:rPr>
        <w:t>других врачей в Европе стали открываться первые зубоврачебные школы и началось стремительное развитие всех разделов стоматологической науки.</w:t>
      </w:r>
      <w:r w:rsidR="00A13D37">
        <w:rPr>
          <w:rFonts w:ascii="Times New Roman" w:hAnsi="Times New Roman" w:cs="Times New Roman"/>
          <w:sz w:val="28"/>
          <w:szCs w:val="28"/>
        </w:rPr>
        <w:t xml:space="preserve"> </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Множество важных научных открытий, произ</w:t>
      </w:r>
      <w:r w:rsidR="0061046F">
        <w:rPr>
          <w:rFonts w:ascii="Times New Roman" w:hAnsi="Times New Roman" w:cs="Times New Roman"/>
          <w:sz w:val="28"/>
          <w:szCs w:val="28"/>
        </w:rPr>
        <w:t>ошедших в конце XIX века, существенно</w:t>
      </w:r>
      <w:r w:rsidRPr="005B6490">
        <w:rPr>
          <w:rFonts w:ascii="Times New Roman" w:hAnsi="Times New Roman" w:cs="Times New Roman"/>
          <w:sz w:val="28"/>
          <w:szCs w:val="28"/>
        </w:rPr>
        <w:t xml:space="preserve"> повлияли на подход</w:t>
      </w:r>
      <w:r w:rsidR="0061046F">
        <w:rPr>
          <w:rFonts w:ascii="Times New Roman" w:hAnsi="Times New Roman" w:cs="Times New Roman"/>
          <w:sz w:val="28"/>
          <w:szCs w:val="28"/>
        </w:rPr>
        <w:t>ы</w:t>
      </w:r>
      <w:r w:rsidRPr="005B6490">
        <w:rPr>
          <w:rFonts w:ascii="Times New Roman" w:hAnsi="Times New Roman" w:cs="Times New Roman"/>
          <w:sz w:val="28"/>
          <w:szCs w:val="28"/>
        </w:rPr>
        <w:t xml:space="preserve"> к лечению</w:t>
      </w:r>
      <w:r w:rsidR="0061046F">
        <w:rPr>
          <w:rFonts w:ascii="Times New Roman" w:hAnsi="Times New Roman" w:cs="Times New Roman"/>
          <w:sz w:val="28"/>
          <w:szCs w:val="28"/>
        </w:rPr>
        <w:t xml:space="preserve"> болезней зубов</w:t>
      </w:r>
      <w:r w:rsidRPr="005B6490">
        <w:rPr>
          <w:rFonts w:ascii="Times New Roman" w:hAnsi="Times New Roman" w:cs="Times New Roman"/>
          <w:sz w:val="28"/>
          <w:szCs w:val="28"/>
        </w:rPr>
        <w:t>. Произошло слияние зубоврачевания с челюстно-лицевой хирургией, и это направлени</w:t>
      </w:r>
      <w:r w:rsidR="00D564CC">
        <w:rPr>
          <w:rFonts w:ascii="Times New Roman" w:hAnsi="Times New Roman" w:cs="Times New Roman"/>
          <w:sz w:val="28"/>
          <w:szCs w:val="28"/>
        </w:rPr>
        <w:t>е медицины получило</w:t>
      </w:r>
      <w:r w:rsidRPr="005B6490">
        <w:rPr>
          <w:rFonts w:ascii="Times New Roman" w:hAnsi="Times New Roman" w:cs="Times New Roman"/>
          <w:sz w:val="28"/>
          <w:szCs w:val="28"/>
        </w:rPr>
        <w:t xml:space="preserve"> название «стоматология».</w:t>
      </w:r>
    </w:p>
    <w:p w:rsidR="00602696" w:rsidRPr="005B6490" w:rsidRDefault="00602696" w:rsidP="007B0F35">
      <w:pPr>
        <w:spacing w:after="0" w:line="240" w:lineRule="auto"/>
        <w:ind w:firstLine="284"/>
        <w:jc w:val="center"/>
        <w:rPr>
          <w:rFonts w:ascii="Times New Roman" w:hAnsi="Times New Roman" w:cs="Times New Roman"/>
          <w:sz w:val="28"/>
          <w:szCs w:val="28"/>
        </w:rPr>
      </w:pPr>
      <w:r w:rsidRPr="005B6490">
        <w:rPr>
          <w:rFonts w:ascii="Times New Roman" w:hAnsi="Times New Roman" w:cs="Times New Roman"/>
          <w:b/>
          <w:bCs/>
          <w:sz w:val="28"/>
          <w:szCs w:val="28"/>
        </w:rPr>
        <w:t>История лечения зубов в России</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lastRenderedPageBreak/>
        <w:t>В древней Руси врачевание сводилось к знаха</w:t>
      </w:r>
      <w:r w:rsidR="00097995" w:rsidRPr="005B6490">
        <w:rPr>
          <w:rFonts w:ascii="Times New Roman" w:hAnsi="Times New Roman" w:cs="Times New Roman"/>
          <w:sz w:val="28"/>
          <w:szCs w:val="28"/>
        </w:rPr>
        <w:t>рству</w:t>
      </w:r>
      <w:r w:rsidRPr="005B6490">
        <w:rPr>
          <w:rFonts w:ascii="Times New Roman" w:hAnsi="Times New Roman" w:cs="Times New Roman"/>
          <w:sz w:val="28"/>
          <w:szCs w:val="28"/>
        </w:rPr>
        <w:t>. Зубы в древней Руси лечили с помощью заговоров и лекарственных средств растительного или животного происхождения.</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В феодальной и крепостной России развитие зубоврачевания шло медленнее, чем в странах Европы. Потребность в хирургии полости рта, лица особенно остро ощущалась в период войн и эпидемий. Для этого при церквях создавались больничные палаты</w:t>
      </w:r>
      <w:r w:rsidR="00E129EF">
        <w:rPr>
          <w:rFonts w:ascii="Times New Roman" w:hAnsi="Times New Roman" w:cs="Times New Roman"/>
          <w:sz w:val="28"/>
          <w:szCs w:val="28"/>
        </w:rPr>
        <w:t>.</w:t>
      </w:r>
      <w:r w:rsidRPr="005B6490">
        <w:rPr>
          <w:rFonts w:ascii="Times New Roman" w:hAnsi="Times New Roman" w:cs="Times New Roman"/>
          <w:sz w:val="28"/>
          <w:szCs w:val="28"/>
        </w:rPr>
        <w:t xml:space="preserve"> В период правления Дмитрия Донского на Руси появились первые лекари из Европы, а при Иване III - профессиональные врачи. Царь Иван Грозный создал Аптекарский приказ, где были лекарства для лечения зубных болезней, ран лица. </w:t>
      </w:r>
      <w:r w:rsidR="00E129EF">
        <w:rPr>
          <w:rFonts w:ascii="Times New Roman" w:hAnsi="Times New Roman" w:cs="Times New Roman"/>
          <w:sz w:val="28"/>
          <w:szCs w:val="28"/>
        </w:rPr>
        <w:t>В</w:t>
      </w:r>
      <w:r w:rsidRPr="005B6490">
        <w:rPr>
          <w:rFonts w:ascii="Times New Roman" w:hAnsi="Times New Roman" w:cs="Times New Roman"/>
          <w:sz w:val="28"/>
          <w:szCs w:val="28"/>
        </w:rPr>
        <w:t xml:space="preserve"> период царствования Михаила Романова зубы лечили врачи</w:t>
      </w:r>
      <w:r w:rsidR="004044BA" w:rsidRPr="005B6490">
        <w:rPr>
          <w:rFonts w:ascii="Times New Roman" w:hAnsi="Times New Roman" w:cs="Times New Roman"/>
          <w:sz w:val="28"/>
          <w:szCs w:val="28"/>
        </w:rPr>
        <w:t>-</w:t>
      </w:r>
      <w:r w:rsidRPr="005B6490">
        <w:rPr>
          <w:rFonts w:ascii="Times New Roman" w:hAnsi="Times New Roman" w:cs="Times New Roman"/>
          <w:sz w:val="28"/>
          <w:szCs w:val="28"/>
        </w:rPr>
        <w:t xml:space="preserve">ремесленники, </w:t>
      </w:r>
      <w:r w:rsidR="00DB438F">
        <w:rPr>
          <w:rFonts w:ascii="Times New Roman" w:hAnsi="Times New Roman" w:cs="Times New Roman"/>
          <w:sz w:val="28"/>
          <w:szCs w:val="28"/>
        </w:rPr>
        <w:t xml:space="preserve">но </w:t>
      </w:r>
      <w:r w:rsidRPr="005B6490">
        <w:rPr>
          <w:rFonts w:ascii="Times New Roman" w:hAnsi="Times New Roman" w:cs="Times New Roman"/>
          <w:sz w:val="28"/>
          <w:szCs w:val="28"/>
        </w:rPr>
        <w:t xml:space="preserve">при царском дворе </w:t>
      </w:r>
      <w:r w:rsidR="002028D6">
        <w:rPr>
          <w:rFonts w:ascii="Times New Roman" w:hAnsi="Times New Roman" w:cs="Times New Roman"/>
          <w:sz w:val="28"/>
          <w:szCs w:val="28"/>
        </w:rPr>
        <w:t xml:space="preserve">помощь оказывали </w:t>
      </w:r>
      <w:r w:rsidRPr="005B6490">
        <w:rPr>
          <w:rFonts w:ascii="Times New Roman" w:hAnsi="Times New Roman" w:cs="Times New Roman"/>
          <w:sz w:val="28"/>
          <w:szCs w:val="28"/>
        </w:rPr>
        <w:t>врачи-иностранцы</w:t>
      </w:r>
      <w:r w:rsidR="002028D6">
        <w:rPr>
          <w:rFonts w:ascii="Times New Roman" w:hAnsi="Times New Roman" w:cs="Times New Roman"/>
          <w:sz w:val="28"/>
          <w:szCs w:val="28"/>
        </w:rPr>
        <w:t>, в том числе при производстве различных стоматологических операций.</w:t>
      </w:r>
    </w:p>
    <w:p w:rsidR="008B7828" w:rsidRPr="008B7828"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Развитие отечественного зубоврачевания связано с именем Петра I. В этот период впервые в России был построен завод по выпуск</w:t>
      </w:r>
      <w:r w:rsidR="0066119E">
        <w:rPr>
          <w:rFonts w:ascii="Times New Roman" w:hAnsi="Times New Roman" w:cs="Times New Roman"/>
          <w:sz w:val="28"/>
          <w:szCs w:val="28"/>
        </w:rPr>
        <w:t>у хирургического инструментария,</w:t>
      </w:r>
      <w:r w:rsidRPr="005B6490">
        <w:rPr>
          <w:rFonts w:ascii="Times New Roman" w:hAnsi="Times New Roman" w:cs="Times New Roman"/>
          <w:sz w:val="28"/>
          <w:szCs w:val="28"/>
        </w:rPr>
        <w:t xml:space="preserve"> сконструирован набор инструментов для удаления зубов</w:t>
      </w:r>
      <w:r w:rsidR="0066119E">
        <w:rPr>
          <w:rFonts w:ascii="Times New Roman" w:hAnsi="Times New Roman" w:cs="Times New Roman"/>
          <w:sz w:val="28"/>
          <w:szCs w:val="28"/>
        </w:rPr>
        <w:t xml:space="preserve">, </w:t>
      </w:r>
      <w:r w:rsidR="00E77994">
        <w:rPr>
          <w:rFonts w:ascii="Times New Roman" w:hAnsi="Times New Roman" w:cs="Times New Roman"/>
          <w:sz w:val="28"/>
          <w:szCs w:val="28"/>
        </w:rPr>
        <w:t>стали работать первые дантисты</w:t>
      </w:r>
      <w:r w:rsidR="00CF2CAD">
        <w:rPr>
          <w:rFonts w:ascii="Times New Roman" w:hAnsi="Times New Roman" w:cs="Times New Roman"/>
          <w:sz w:val="28"/>
          <w:szCs w:val="28"/>
        </w:rPr>
        <w:t xml:space="preserve"> из числа иностранцев</w:t>
      </w:r>
      <w:r w:rsidR="00DA6C72">
        <w:rPr>
          <w:rFonts w:ascii="Times New Roman" w:hAnsi="Times New Roman" w:cs="Times New Roman"/>
          <w:sz w:val="28"/>
          <w:szCs w:val="28"/>
        </w:rPr>
        <w:t>, количество которых пос</w:t>
      </w:r>
      <w:r w:rsidR="00DA6C72">
        <w:rPr>
          <w:rFonts w:ascii="Times New Roman" w:hAnsi="Times New Roman" w:cs="Times New Roman"/>
          <w:bCs/>
          <w:sz w:val="28"/>
          <w:szCs w:val="28"/>
        </w:rPr>
        <w:t>тепенно увеличивалось. Так,</w:t>
      </w:r>
      <w:r w:rsidR="008B7828" w:rsidRPr="008B7828">
        <w:rPr>
          <w:rFonts w:ascii="Times New Roman" w:hAnsi="Times New Roman" w:cs="Times New Roman"/>
          <w:bCs/>
          <w:sz w:val="28"/>
          <w:szCs w:val="28"/>
        </w:rPr>
        <w:t xml:space="preserve"> в 1811 г. их было 24, 1818 г. – 29, в 1822 г. – 33, в 1824 г. – 36, в 1825 г. – 40, в 1826 г. – 44.</w:t>
      </w:r>
    </w:p>
    <w:p w:rsidR="008B7828" w:rsidRPr="008B7828" w:rsidRDefault="008B7828" w:rsidP="00CB35CB">
      <w:pPr>
        <w:spacing w:after="0" w:line="240" w:lineRule="auto"/>
        <w:ind w:firstLine="567"/>
        <w:jc w:val="both"/>
        <w:rPr>
          <w:rFonts w:ascii="Times New Roman" w:hAnsi="Times New Roman" w:cs="Times New Roman"/>
          <w:sz w:val="28"/>
          <w:szCs w:val="28"/>
        </w:rPr>
      </w:pPr>
      <w:r w:rsidRPr="008B7828">
        <w:rPr>
          <w:rFonts w:ascii="Times New Roman" w:hAnsi="Times New Roman" w:cs="Times New Roman"/>
          <w:bCs/>
          <w:sz w:val="28"/>
          <w:szCs w:val="28"/>
        </w:rPr>
        <w:t xml:space="preserve">     В 1829 году была написана первая в России книга по зубоврачеванию «</w:t>
      </w:r>
      <w:proofErr w:type="spellStart"/>
      <w:r w:rsidRPr="008B7828">
        <w:rPr>
          <w:rFonts w:ascii="Times New Roman" w:hAnsi="Times New Roman" w:cs="Times New Roman"/>
          <w:bCs/>
          <w:sz w:val="28"/>
          <w:szCs w:val="28"/>
        </w:rPr>
        <w:t>Дентистика</w:t>
      </w:r>
      <w:proofErr w:type="spellEnd"/>
      <w:r w:rsidRPr="008B7828">
        <w:rPr>
          <w:rFonts w:ascii="Times New Roman" w:hAnsi="Times New Roman" w:cs="Times New Roman"/>
          <w:bCs/>
          <w:sz w:val="28"/>
          <w:szCs w:val="28"/>
        </w:rPr>
        <w:t xml:space="preserve"> или зубное искусство о лечении зубных болезней с приложением детской гигиены». Автором ее был штаб-лекарь Петербургской медико-хирургической академии Алексей Соболев.</w:t>
      </w:r>
    </w:p>
    <w:p w:rsidR="00602696" w:rsidRPr="005B6490" w:rsidRDefault="00495760" w:rsidP="00CB35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129EF">
        <w:rPr>
          <w:rFonts w:ascii="Times New Roman" w:hAnsi="Times New Roman" w:cs="Times New Roman"/>
          <w:sz w:val="28"/>
          <w:szCs w:val="28"/>
        </w:rPr>
        <w:t xml:space="preserve"> 1881 г.,</w:t>
      </w:r>
      <w:r w:rsidR="00602696" w:rsidRPr="005B6490">
        <w:rPr>
          <w:rFonts w:ascii="Times New Roman" w:hAnsi="Times New Roman" w:cs="Times New Roman"/>
          <w:sz w:val="28"/>
          <w:szCs w:val="28"/>
        </w:rPr>
        <w:t xml:space="preserve"> в лечебнице Императорского Человеколюбивого Общества состоялось торжественное открытие первой в России школы по подготовке зубоврачебных кадров</w:t>
      </w:r>
      <w:r w:rsidR="00E129EF">
        <w:rPr>
          <w:rFonts w:ascii="Times New Roman" w:hAnsi="Times New Roman" w:cs="Times New Roman"/>
          <w:sz w:val="28"/>
          <w:szCs w:val="28"/>
        </w:rPr>
        <w:t xml:space="preserve">. </w:t>
      </w:r>
      <w:r w:rsidR="00602696" w:rsidRPr="005B6490">
        <w:rPr>
          <w:rFonts w:ascii="Times New Roman" w:hAnsi="Times New Roman" w:cs="Times New Roman"/>
          <w:sz w:val="28"/>
          <w:szCs w:val="28"/>
        </w:rPr>
        <w:t>На первый курс школы было принято 70 учащихся, а в январе 1884 г. состоялся первый выпуск - 23 человека.</w:t>
      </w:r>
      <w:r w:rsidR="00A2781D">
        <w:rPr>
          <w:rFonts w:ascii="Times New Roman" w:hAnsi="Times New Roman" w:cs="Times New Roman"/>
          <w:sz w:val="28"/>
          <w:szCs w:val="28"/>
        </w:rPr>
        <w:t xml:space="preserve"> </w:t>
      </w:r>
      <w:r w:rsidR="00602696" w:rsidRPr="005B6490">
        <w:rPr>
          <w:rFonts w:ascii="Times New Roman" w:hAnsi="Times New Roman" w:cs="Times New Roman"/>
          <w:sz w:val="28"/>
          <w:szCs w:val="28"/>
        </w:rPr>
        <w:t>За десять лет существования школа выпустила 219 дантистов.</w:t>
      </w:r>
    </w:p>
    <w:p w:rsidR="008B7828"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 xml:space="preserve">В 1883 г. в Петербурге профессор А.К. </w:t>
      </w:r>
      <w:proofErr w:type="spellStart"/>
      <w:r w:rsidRPr="005B6490">
        <w:rPr>
          <w:rFonts w:ascii="Times New Roman" w:hAnsi="Times New Roman" w:cs="Times New Roman"/>
          <w:sz w:val="28"/>
          <w:szCs w:val="28"/>
        </w:rPr>
        <w:t>Лимберг</w:t>
      </w:r>
      <w:proofErr w:type="spellEnd"/>
      <w:r w:rsidRPr="005B6490">
        <w:rPr>
          <w:rFonts w:ascii="Times New Roman" w:hAnsi="Times New Roman" w:cs="Times New Roman"/>
          <w:sz w:val="28"/>
          <w:szCs w:val="28"/>
        </w:rPr>
        <w:t xml:space="preserve"> организовал общество дантистов и врачей</w:t>
      </w:r>
      <w:r w:rsidR="00B33C47">
        <w:rPr>
          <w:rFonts w:ascii="Times New Roman" w:hAnsi="Times New Roman" w:cs="Times New Roman"/>
          <w:sz w:val="28"/>
          <w:szCs w:val="28"/>
        </w:rPr>
        <w:t>, занимающихся зубоврачеванием. Он явился</w:t>
      </w:r>
      <w:r w:rsidR="008B7828" w:rsidRPr="005B6490">
        <w:rPr>
          <w:rFonts w:ascii="Times New Roman" w:hAnsi="Times New Roman" w:cs="Times New Roman"/>
          <w:sz w:val="28"/>
          <w:szCs w:val="28"/>
        </w:rPr>
        <w:t xml:space="preserve"> основоположником плановой санации рта школьников. </w:t>
      </w:r>
    </w:p>
    <w:p w:rsidR="00602696" w:rsidRPr="005B6490"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 xml:space="preserve">Огромная роль в организации курса </w:t>
      </w:r>
      <w:r w:rsidR="00E63448">
        <w:rPr>
          <w:rFonts w:ascii="Times New Roman" w:hAnsi="Times New Roman" w:cs="Times New Roman"/>
          <w:sz w:val="28"/>
          <w:szCs w:val="28"/>
        </w:rPr>
        <w:t>по одонтологии принадлежит профессору Московского университета</w:t>
      </w:r>
      <w:r w:rsidRPr="005B6490">
        <w:rPr>
          <w:rFonts w:ascii="Times New Roman" w:hAnsi="Times New Roman" w:cs="Times New Roman"/>
          <w:sz w:val="28"/>
          <w:szCs w:val="28"/>
        </w:rPr>
        <w:t xml:space="preserve"> Н.В. Склифосовскому, который понимал необходимость преподавания зубных болезней на медицинских фак</w:t>
      </w:r>
      <w:r w:rsidR="00E63448">
        <w:rPr>
          <w:rFonts w:ascii="Times New Roman" w:hAnsi="Times New Roman" w:cs="Times New Roman"/>
          <w:sz w:val="28"/>
          <w:szCs w:val="28"/>
        </w:rPr>
        <w:t xml:space="preserve">ультетах. </w:t>
      </w:r>
      <w:r w:rsidRPr="005B6490">
        <w:rPr>
          <w:rFonts w:ascii="Times New Roman" w:hAnsi="Times New Roman" w:cs="Times New Roman"/>
          <w:sz w:val="28"/>
          <w:szCs w:val="28"/>
        </w:rPr>
        <w:t>Н.В. Склифосовский проявлял интерес к зубоврачеванию и занимался научными исследованиями по этой проблеме. Он является основоположником изучения кариеса зубов в России в эпидемиологическом аспекте. Им впервые установлена более высокая распространенность кариеса зубов у городских жителей. Н.В. Склифосовский высказал мысль о необходимости проведения санации полости рта и профилактических мероприятий.</w:t>
      </w:r>
    </w:p>
    <w:p w:rsidR="008B7828"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В 1883 г. в Санкт-Петербурге было организовано первое в России научное общество дантистов, а</w:t>
      </w:r>
      <w:r w:rsidR="004044BA" w:rsidRPr="005B6490">
        <w:rPr>
          <w:rFonts w:ascii="Times New Roman" w:hAnsi="Times New Roman" w:cs="Times New Roman"/>
          <w:sz w:val="28"/>
          <w:szCs w:val="28"/>
        </w:rPr>
        <w:t xml:space="preserve"> </w:t>
      </w:r>
      <w:r w:rsidRPr="005B6490">
        <w:rPr>
          <w:rFonts w:ascii="Times New Roman" w:hAnsi="Times New Roman" w:cs="Times New Roman"/>
          <w:sz w:val="28"/>
          <w:szCs w:val="28"/>
        </w:rPr>
        <w:t>в 1885 г. был учрежден печатный орган «Зубоврачебный вестник».</w:t>
      </w:r>
      <w:r w:rsidR="00B35091">
        <w:rPr>
          <w:rFonts w:ascii="Times New Roman" w:hAnsi="Times New Roman" w:cs="Times New Roman"/>
          <w:sz w:val="28"/>
          <w:szCs w:val="28"/>
        </w:rPr>
        <w:t xml:space="preserve"> В 1889 года Московским одонтологическим обществом был учрежден журнал «Одонтологическое обозрение».</w:t>
      </w:r>
    </w:p>
    <w:p w:rsidR="00F91994" w:rsidRDefault="00602696"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lastRenderedPageBreak/>
        <w:t xml:space="preserve"> </w:t>
      </w:r>
      <w:r w:rsidR="008B7828" w:rsidRPr="005B6490">
        <w:rPr>
          <w:rFonts w:ascii="Times New Roman" w:hAnsi="Times New Roman" w:cs="Times New Roman"/>
          <w:sz w:val="28"/>
          <w:szCs w:val="28"/>
        </w:rPr>
        <w:t xml:space="preserve">7 мая 1891 г. вышло Положение государственного совета «О преобразовании обучения зубоврачебному искусству», которое узаконило две категории </w:t>
      </w:r>
      <w:proofErr w:type="spellStart"/>
      <w:r w:rsidR="008B7828" w:rsidRPr="005B6490">
        <w:rPr>
          <w:rFonts w:ascii="Times New Roman" w:hAnsi="Times New Roman" w:cs="Times New Roman"/>
          <w:sz w:val="28"/>
          <w:szCs w:val="28"/>
        </w:rPr>
        <w:t>зубоврачевателей</w:t>
      </w:r>
      <w:proofErr w:type="spellEnd"/>
      <w:r w:rsidR="008B7828" w:rsidRPr="005B6490">
        <w:rPr>
          <w:rFonts w:ascii="Times New Roman" w:hAnsi="Times New Roman" w:cs="Times New Roman"/>
          <w:sz w:val="28"/>
          <w:szCs w:val="28"/>
        </w:rPr>
        <w:t xml:space="preserve"> - зубных врачей и дантистов. Новый устав не предусматривал подготовки дантистов путем ученичества.</w:t>
      </w:r>
      <w:r w:rsidR="00F91994" w:rsidRPr="00F91994">
        <w:rPr>
          <w:rFonts w:ascii="Times New Roman" w:hAnsi="Times New Roman" w:cs="Times New Roman"/>
          <w:sz w:val="28"/>
          <w:szCs w:val="28"/>
        </w:rPr>
        <w:t xml:space="preserve"> </w:t>
      </w:r>
    </w:p>
    <w:p w:rsidR="008B7828" w:rsidRPr="005B6490" w:rsidRDefault="00F91994" w:rsidP="00CB35CB">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После организации зубоврачебных школ число специалистов по зубоврачеванию начинает быстр</w:t>
      </w:r>
      <w:r>
        <w:rPr>
          <w:rFonts w:ascii="Times New Roman" w:hAnsi="Times New Roman" w:cs="Times New Roman"/>
          <w:sz w:val="28"/>
          <w:szCs w:val="28"/>
        </w:rPr>
        <w:t>о увеличиваться</w:t>
      </w:r>
      <w:r w:rsidRPr="005B6490">
        <w:rPr>
          <w:rFonts w:ascii="Times New Roman" w:hAnsi="Times New Roman" w:cs="Times New Roman"/>
          <w:sz w:val="28"/>
          <w:szCs w:val="28"/>
        </w:rPr>
        <w:t xml:space="preserve"> и к 1900 г. достигает 1657 человек.</w:t>
      </w:r>
      <w:r w:rsidRPr="00F91994">
        <w:rPr>
          <w:rFonts w:ascii="Times New Roman" w:hAnsi="Times New Roman" w:cs="Times New Roman"/>
          <w:sz w:val="28"/>
          <w:szCs w:val="28"/>
        </w:rPr>
        <w:t xml:space="preserve"> </w:t>
      </w:r>
      <w:r>
        <w:rPr>
          <w:rFonts w:ascii="Times New Roman" w:hAnsi="Times New Roman" w:cs="Times New Roman"/>
          <w:sz w:val="28"/>
          <w:szCs w:val="28"/>
        </w:rPr>
        <w:t>В</w:t>
      </w:r>
      <w:r w:rsidRPr="005B6490">
        <w:rPr>
          <w:rFonts w:ascii="Times New Roman" w:hAnsi="Times New Roman" w:cs="Times New Roman"/>
          <w:sz w:val="28"/>
          <w:szCs w:val="28"/>
        </w:rPr>
        <w:t xml:space="preserve"> 1910 г. число дантистов и зубных врачей составило 5966 человек. В 1913 г. в России практиковало 6700 зубных врачей и дантистов.</w:t>
      </w:r>
    </w:p>
    <w:p w:rsidR="00602696" w:rsidRPr="005B6490" w:rsidRDefault="00602696" w:rsidP="007B0F35">
      <w:pPr>
        <w:spacing w:after="0" w:line="240" w:lineRule="auto"/>
        <w:ind w:firstLine="284"/>
        <w:jc w:val="center"/>
        <w:rPr>
          <w:rFonts w:ascii="Times New Roman" w:hAnsi="Times New Roman" w:cs="Times New Roman"/>
          <w:sz w:val="28"/>
          <w:szCs w:val="28"/>
        </w:rPr>
      </w:pPr>
      <w:r w:rsidRPr="005B6490">
        <w:rPr>
          <w:rFonts w:ascii="Times New Roman" w:hAnsi="Times New Roman" w:cs="Times New Roman"/>
          <w:b/>
          <w:bCs/>
          <w:sz w:val="28"/>
          <w:szCs w:val="28"/>
        </w:rPr>
        <w:t>Стоматология в XX веке и в наше время</w:t>
      </w:r>
    </w:p>
    <w:p w:rsidR="00602696" w:rsidRPr="005B6490" w:rsidRDefault="00602696" w:rsidP="00A2781D">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 xml:space="preserve">В ноябре 1918 г. вышло постановление о передаче зубоврачебного образования медицинским факультетам университетов. В 1918 г. при создании Народного комиссариата здравоохранения РСФСР в его структуре была образована зубоврачебная подсекция, которую возглавил </w:t>
      </w:r>
      <w:r w:rsidR="00F91994">
        <w:rPr>
          <w:rFonts w:ascii="Times New Roman" w:hAnsi="Times New Roman" w:cs="Times New Roman"/>
          <w:sz w:val="28"/>
          <w:szCs w:val="28"/>
        </w:rPr>
        <w:t xml:space="preserve">зубной врач </w:t>
      </w:r>
      <w:r w:rsidRPr="005B6490">
        <w:rPr>
          <w:rFonts w:ascii="Times New Roman" w:hAnsi="Times New Roman" w:cs="Times New Roman"/>
          <w:sz w:val="28"/>
          <w:szCs w:val="28"/>
        </w:rPr>
        <w:t xml:space="preserve">П.Г. </w:t>
      </w:r>
      <w:proofErr w:type="spellStart"/>
      <w:r w:rsidRPr="005B6490">
        <w:rPr>
          <w:rFonts w:ascii="Times New Roman" w:hAnsi="Times New Roman" w:cs="Times New Roman"/>
          <w:sz w:val="28"/>
          <w:szCs w:val="28"/>
        </w:rPr>
        <w:t>Дауге</w:t>
      </w:r>
      <w:proofErr w:type="spellEnd"/>
      <w:r w:rsidRPr="005B6490">
        <w:rPr>
          <w:rFonts w:ascii="Times New Roman" w:hAnsi="Times New Roman" w:cs="Times New Roman"/>
          <w:sz w:val="28"/>
          <w:szCs w:val="28"/>
        </w:rPr>
        <w:t xml:space="preserve"> (1869 - 1946).</w:t>
      </w:r>
    </w:p>
    <w:p w:rsidR="00F91994" w:rsidRDefault="00602696" w:rsidP="00A2781D">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В марте 1920 г. в соответствии с постановлением Народного комиссариата здравоохранения и Народного комиссариата просвещения на медицинских факультетах государственных университетов были организованы кафедры стоматологии. Эта мера явилась важной вехой в развитии специальности. В соответствии с этим постановлением в апреле 1920 г. курс стоматологии медицинского факультета МГУ в Москве был реорг</w:t>
      </w:r>
      <w:r w:rsidR="00F91994">
        <w:rPr>
          <w:rFonts w:ascii="Times New Roman" w:hAnsi="Times New Roman" w:cs="Times New Roman"/>
          <w:sz w:val="28"/>
          <w:szCs w:val="28"/>
        </w:rPr>
        <w:t>анизован в кафедру стоматологии</w:t>
      </w:r>
      <w:r w:rsidRPr="005B6490">
        <w:rPr>
          <w:rFonts w:ascii="Times New Roman" w:hAnsi="Times New Roman" w:cs="Times New Roman"/>
          <w:sz w:val="28"/>
          <w:szCs w:val="28"/>
        </w:rPr>
        <w:t xml:space="preserve">. </w:t>
      </w:r>
    </w:p>
    <w:p w:rsidR="00311714" w:rsidRDefault="00066B26" w:rsidP="00A2781D">
      <w:pPr>
        <w:spacing w:after="0" w:line="240" w:lineRule="auto"/>
        <w:ind w:firstLine="567"/>
        <w:jc w:val="both"/>
        <w:rPr>
          <w:rFonts w:ascii="Times New Roman" w:hAnsi="Times New Roman" w:cs="Times New Roman"/>
          <w:sz w:val="28"/>
          <w:szCs w:val="28"/>
        </w:rPr>
      </w:pPr>
      <w:r w:rsidRPr="00066B26">
        <w:rPr>
          <w:rFonts w:ascii="Times New Roman" w:hAnsi="Times New Roman" w:cs="Times New Roman"/>
          <w:sz w:val="28"/>
          <w:szCs w:val="28"/>
        </w:rPr>
        <w:t>Наряду с организацией кафедр на медицинских факультетах</w:t>
      </w:r>
      <w:r w:rsidR="00E63448">
        <w:rPr>
          <w:rFonts w:ascii="Times New Roman" w:hAnsi="Times New Roman" w:cs="Times New Roman"/>
          <w:sz w:val="28"/>
          <w:szCs w:val="28"/>
        </w:rPr>
        <w:t xml:space="preserve"> были созданы институты. В</w:t>
      </w:r>
      <w:r w:rsidR="00BF7CC3">
        <w:rPr>
          <w:rFonts w:ascii="Times New Roman" w:hAnsi="Times New Roman" w:cs="Times New Roman"/>
          <w:sz w:val="28"/>
          <w:szCs w:val="28"/>
        </w:rPr>
        <w:t xml:space="preserve"> 1919</w:t>
      </w:r>
      <w:r w:rsidR="00E63448">
        <w:rPr>
          <w:rFonts w:ascii="Times New Roman" w:hAnsi="Times New Roman" w:cs="Times New Roman"/>
          <w:sz w:val="28"/>
          <w:szCs w:val="28"/>
        </w:rPr>
        <w:t>г. в Петрограде открыт</w:t>
      </w:r>
      <w:r w:rsidRPr="00066B26">
        <w:rPr>
          <w:rFonts w:ascii="Times New Roman" w:hAnsi="Times New Roman" w:cs="Times New Roman"/>
          <w:sz w:val="28"/>
          <w:szCs w:val="28"/>
        </w:rPr>
        <w:t xml:space="preserve"> институт общественного зубоврачевания, в Киеве - Одонтологический институт. В 1922г. в Москве создается Государственный институт зубов</w:t>
      </w:r>
      <w:r w:rsidR="00BF7CC3">
        <w:rPr>
          <w:rFonts w:ascii="Times New Roman" w:hAnsi="Times New Roman" w:cs="Times New Roman"/>
          <w:sz w:val="28"/>
          <w:szCs w:val="28"/>
        </w:rPr>
        <w:t>рачевания (ГИЗ), который в 1927</w:t>
      </w:r>
      <w:r w:rsidRPr="00066B26">
        <w:rPr>
          <w:rFonts w:ascii="Times New Roman" w:hAnsi="Times New Roman" w:cs="Times New Roman"/>
          <w:sz w:val="28"/>
          <w:szCs w:val="28"/>
        </w:rPr>
        <w:t>г. был переименован в Государственный институт стоматологии и одонтологии (ГИСО), а затем в Московский медицинский стоматологический институт (ММСИ),</w:t>
      </w:r>
      <w:r w:rsidR="0006260E">
        <w:rPr>
          <w:rFonts w:ascii="Times New Roman" w:hAnsi="Times New Roman" w:cs="Times New Roman"/>
          <w:sz w:val="28"/>
          <w:szCs w:val="28"/>
        </w:rPr>
        <w:t xml:space="preserve"> которому в</w:t>
      </w:r>
      <w:r w:rsidR="00C3403E">
        <w:rPr>
          <w:rFonts w:ascii="Times New Roman" w:hAnsi="Times New Roman" w:cs="Times New Roman"/>
          <w:sz w:val="28"/>
        </w:rPr>
        <w:t xml:space="preserve"> </w:t>
      </w:r>
      <w:r w:rsidR="00C3403E" w:rsidRPr="00C3403E">
        <w:rPr>
          <w:rFonts w:ascii="Times New Roman" w:hAnsi="Times New Roman" w:cs="Times New Roman"/>
          <w:sz w:val="28"/>
          <w:szCs w:val="28"/>
        </w:rPr>
        <w:t>1974 год</w:t>
      </w:r>
      <w:r w:rsidR="00C3403E">
        <w:rPr>
          <w:rFonts w:ascii="Times New Roman" w:hAnsi="Times New Roman" w:cs="Times New Roman"/>
          <w:sz w:val="28"/>
          <w:szCs w:val="28"/>
        </w:rPr>
        <w:t xml:space="preserve">у </w:t>
      </w:r>
      <w:r w:rsidR="00311714">
        <w:rPr>
          <w:rFonts w:ascii="Times New Roman" w:hAnsi="Times New Roman" w:cs="Times New Roman"/>
          <w:sz w:val="28"/>
          <w:szCs w:val="28"/>
        </w:rPr>
        <w:t xml:space="preserve">присваивается </w:t>
      </w:r>
      <w:r w:rsidR="00C3403E" w:rsidRPr="00C3403E">
        <w:rPr>
          <w:rFonts w:ascii="Times New Roman" w:hAnsi="Times New Roman" w:cs="Times New Roman"/>
          <w:sz w:val="28"/>
          <w:szCs w:val="28"/>
        </w:rPr>
        <w:t>имя Н</w:t>
      </w:r>
      <w:r w:rsidR="00C3403E">
        <w:rPr>
          <w:rFonts w:ascii="Times New Roman" w:hAnsi="Times New Roman" w:cs="Times New Roman"/>
          <w:sz w:val="28"/>
          <w:szCs w:val="28"/>
        </w:rPr>
        <w:t>.</w:t>
      </w:r>
      <w:r w:rsidR="00C3403E" w:rsidRPr="00C3403E">
        <w:rPr>
          <w:rFonts w:ascii="Times New Roman" w:hAnsi="Times New Roman" w:cs="Times New Roman"/>
          <w:sz w:val="28"/>
          <w:szCs w:val="28"/>
        </w:rPr>
        <w:t>А</w:t>
      </w:r>
      <w:r w:rsidR="00C3403E">
        <w:rPr>
          <w:rFonts w:ascii="Times New Roman" w:hAnsi="Times New Roman" w:cs="Times New Roman"/>
          <w:sz w:val="28"/>
          <w:szCs w:val="28"/>
        </w:rPr>
        <w:t xml:space="preserve">. </w:t>
      </w:r>
      <w:r w:rsidR="00C3403E" w:rsidRPr="00C3403E">
        <w:rPr>
          <w:rFonts w:ascii="Times New Roman" w:hAnsi="Times New Roman" w:cs="Times New Roman"/>
          <w:sz w:val="28"/>
          <w:szCs w:val="28"/>
        </w:rPr>
        <w:t>Семашко</w:t>
      </w:r>
      <w:r w:rsidR="00C3403E">
        <w:rPr>
          <w:rFonts w:ascii="Times New Roman" w:hAnsi="Times New Roman" w:cs="Times New Roman"/>
          <w:sz w:val="28"/>
          <w:szCs w:val="28"/>
        </w:rPr>
        <w:t>.</w:t>
      </w:r>
      <w:r w:rsidR="00C3403E" w:rsidRPr="00C3403E">
        <w:rPr>
          <w:rFonts w:ascii="Times New Roman" w:hAnsi="Times New Roman" w:cs="Times New Roman"/>
          <w:sz w:val="28"/>
          <w:szCs w:val="28"/>
        </w:rPr>
        <w:t xml:space="preserve"> </w:t>
      </w:r>
      <w:r w:rsidR="00BF7CC3">
        <w:rPr>
          <w:rFonts w:ascii="Times New Roman" w:hAnsi="Times New Roman" w:cs="Times New Roman"/>
          <w:sz w:val="28"/>
          <w:szCs w:val="28"/>
        </w:rPr>
        <w:t>В 1928</w:t>
      </w:r>
      <w:r w:rsidR="00311714">
        <w:rPr>
          <w:rFonts w:ascii="Times New Roman" w:hAnsi="Times New Roman" w:cs="Times New Roman"/>
          <w:sz w:val="28"/>
          <w:szCs w:val="28"/>
        </w:rPr>
        <w:t>г. открывается</w:t>
      </w:r>
      <w:r w:rsidR="00C3403E" w:rsidRPr="00066B26">
        <w:rPr>
          <w:rFonts w:ascii="Times New Roman" w:hAnsi="Times New Roman" w:cs="Times New Roman"/>
          <w:sz w:val="28"/>
          <w:szCs w:val="28"/>
        </w:rPr>
        <w:t xml:space="preserve"> Одесский научно-исследовательский институт стоматологии - первое профильное научно-иссле</w:t>
      </w:r>
      <w:r w:rsidR="00BF7CC3">
        <w:rPr>
          <w:rFonts w:ascii="Times New Roman" w:hAnsi="Times New Roman" w:cs="Times New Roman"/>
          <w:sz w:val="28"/>
          <w:szCs w:val="28"/>
        </w:rPr>
        <w:t>довательское учреждение в СССР</w:t>
      </w:r>
      <w:r w:rsidR="00C3403E" w:rsidRPr="00066B26">
        <w:rPr>
          <w:rFonts w:ascii="Times New Roman" w:hAnsi="Times New Roman" w:cs="Times New Roman"/>
          <w:sz w:val="28"/>
          <w:szCs w:val="28"/>
        </w:rPr>
        <w:t>.</w:t>
      </w:r>
      <w:r w:rsidR="00311714">
        <w:rPr>
          <w:rFonts w:ascii="Times New Roman" w:hAnsi="Times New Roman" w:cs="Times New Roman"/>
          <w:sz w:val="28"/>
          <w:szCs w:val="28"/>
        </w:rPr>
        <w:t xml:space="preserve"> </w:t>
      </w:r>
    </w:p>
    <w:p w:rsidR="00602696" w:rsidRPr="005B6490" w:rsidRDefault="00311714" w:rsidP="00A278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1946 года подготовка стоматологов осуществлялась в течении 4 лет. </w:t>
      </w:r>
      <w:r w:rsidR="00602696" w:rsidRPr="005B6490">
        <w:rPr>
          <w:rFonts w:ascii="Times New Roman" w:hAnsi="Times New Roman" w:cs="Times New Roman"/>
          <w:sz w:val="28"/>
          <w:szCs w:val="28"/>
        </w:rPr>
        <w:t xml:space="preserve">В 1946 г. срок обучения увеличен до 5 лет. </w:t>
      </w:r>
      <w:r w:rsidR="00DB76EB">
        <w:rPr>
          <w:rFonts w:ascii="Times New Roman" w:hAnsi="Times New Roman" w:cs="Times New Roman"/>
          <w:sz w:val="28"/>
          <w:szCs w:val="28"/>
        </w:rPr>
        <w:t>О</w:t>
      </w:r>
      <w:r w:rsidR="00602696" w:rsidRPr="005B6490">
        <w:rPr>
          <w:rFonts w:ascii="Times New Roman" w:hAnsi="Times New Roman" w:cs="Times New Roman"/>
          <w:sz w:val="28"/>
          <w:szCs w:val="28"/>
        </w:rPr>
        <w:t>ткрываются стоматологические факу</w:t>
      </w:r>
      <w:r>
        <w:rPr>
          <w:rFonts w:ascii="Times New Roman" w:hAnsi="Times New Roman" w:cs="Times New Roman"/>
          <w:sz w:val="28"/>
          <w:szCs w:val="28"/>
        </w:rPr>
        <w:t>льтеты в медицинских институтах.</w:t>
      </w:r>
      <w:r w:rsidR="00825B16">
        <w:rPr>
          <w:rFonts w:ascii="Times New Roman" w:hAnsi="Times New Roman" w:cs="Times New Roman"/>
          <w:sz w:val="28"/>
          <w:szCs w:val="28"/>
        </w:rPr>
        <w:t xml:space="preserve"> </w:t>
      </w:r>
      <w:r>
        <w:rPr>
          <w:rFonts w:ascii="Times New Roman" w:hAnsi="Times New Roman" w:cs="Times New Roman"/>
          <w:sz w:val="28"/>
          <w:szCs w:val="28"/>
        </w:rPr>
        <w:t>В</w:t>
      </w:r>
      <w:r w:rsidR="00825B16">
        <w:rPr>
          <w:rFonts w:ascii="Times New Roman" w:hAnsi="Times New Roman" w:cs="Times New Roman"/>
          <w:sz w:val="28"/>
          <w:szCs w:val="28"/>
        </w:rPr>
        <w:t xml:space="preserve">едется подготовка по </w:t>
      </w:r>
      <w:r w:rsidR="00602696" w:rsidRPr="005B6490">
        <w:rPr>
          <w:rFonts w:ascii="Times New Roman" w:hAnsi="Times New Roman" w:cs="Times New Roman"/>
          <w:sz w:val="28"/>
          <w:szCs w:val="28"/>
        </w:rPr>
        <w:t>терапевтическ</w:t>
      </w:r>
      <w:r w:rsidR="00825B16">
        <w:rPr>
          <w:rFonts w:ascii="Times New Roman" w:hAnsi="Times New Roman" w:cs="Times New Roman"/>
          <w:sz w:val="28"/>
          <w:szCs w:val="28"/>
        </w:rPr>
        <w:t>ой</w:t>
      </w:r>
      <w:r w:rsidR="00602696" w:rsidRPr="005B6490">
        <w:rPr>
          <w:rFonts w:ascii="Times New Roman" w:hAnsi="Times New Roman" w:cs="Times New Roman"/>
          <w:sz w:val="28"/>
          <w:szCs w:val="28"/>
        </w:rPr>
        <w:t>, хирургическ</w:t>
      </w:r>
      <w:r w:rsidR="00825B16">
        <w:rPr>
          <w:rFonts w:ascii="Times New Roman" w:hAnsi="Times New Roman" w:cs="Times New Roman"/>
          <w:sz w:val="28"/>
          <w:szCs w:val="28"/>
        </w:rPr>
        <w:t>ой</w:t>
      </w:r>
      <w:r w:rsidR="00602696" w:rsidRPr="005B6490">
        <w:rPr>
          <w:rFonts w:ascii="Times New Roman" w:hAnsi="Times New Roman" w:cs="Times New Roman"/>
          <w:sz w:val="28"/>
          <w:szCs w:val="28"/>
        </w:rPr>
        <w:t xml:space="preserve"> и ортопедическ</w:t>
      </w:r>
      <w:r w:rsidR="00825B16">
        <w:rPr>
          <w:rFonts w:ascii="Times New Roman" w:hAnsi="Times New Roman" w:cs="Times New Roman"/>
          <w:sz w:val="28"/>
          <w:szCs w:val="28"/>
        </w:rPr>
        <w:t>ой</w:t>
      </w:r>
      <w:r w:rsidR="00602696" w:rsidRPr="005B6490">
        <w:rPr>
          <w:rFonts w:ascii="Times New Roman" w:hAnsi="Times New Roman" w:cs="Times New Roman"/>
          <w:sz w:val="28"/>
          <w:szCs w:val="28"/>
        </w:rPr>
        <w:t xml:space="preserve"> стоматологи</w:t>
      </w:r>
      <w:r w:rsidR="00825B16">
        <w:rPr>
          <w:rFonts w:ascii="Times New Roman" w:hAnsi="Times New Roman" w:cs="Times New Roman"/>
          <w:sz w:val="28"/>
          <w:szCs w:val="28"/>
        </w:rPr>
        <w:t>и</w:t>
      </w:r>
      <w:r w:rsidR="00602696" w:rsidRPr="005B6490">
        <w:rPr>
          <w:rFonts w:ascii="Times New Roman" w:hAnsi="Times New Roman" w:cs="Times New Roman"/>
          <w:sz w:val="28"/>
          <w:szCs w:val="28"/>
        </w:rPr>
        <w:t xml:space="preserve">. </w:t>
      </w:r>
      <w:r w:rsidR="00EE5C72">
        <w:rPr>
          <w:rFonts w:ascii="Times New Roman" w:hAnsi="Times New Roman" w:cs="Times New Roman"/>
          <w:sz w:val="28"/>
          <w:szCs w:val="28"/>
        </w:rPr>
        <w:t>П</w:t>
      </w:r>
      <w:r w:rsidR="00EE5C72" w:rsidRPr="005B6490">
        <w:rPr>
          <w:rFonts w:ascii="Times New Roman" w:hAnsi="Times New Roman" w:cs="Times New Roman"/>
          <w:sz w:val="28"/>
          <w:szCs w:val="28"/>
        </w:rPr>
        <w:t>овышени</w:t>
      </w:r>
      <w:r w:rsidR="00EE5C72">
        <w:rPr>
          <w:rFonts w:ascii="Times New Roman" w:hAnsi="Times New Roman" w:cs="Times New Roman"/>
          <w:sz w:val="28"/>
          <w:szCs w:val="28"/>
        </w:rPr>
        <w:t>ю</w:t>
      </w:r>
      <w:r w:rsidR="00EE5C72" w:rsidRPr="005B6490">
        <w:rPr>
          <w:rFonts w:ascii="Times New Roman" w:hAnsi="Times New Roman" w:cs="Times New Roman"/>
          <w:sz w:val="28"/>
          <w:szCs w:val="28"/>
        </w:rPr>
        <w:t xml:space="preserve"> качества подготовки молодых специалистов </w:t>
      </w:r>
      <w:r>
        <w:rPr>
          <w:rFonts w:ascii="Times New Roman" w:hAnsi="Times New Roman" w:cs="Times New Roman"/>
          <w:sz w:val="28"/>
          <w:szCs w:val="28"/>
        </w:rPr>
        <w:t xml:space="preserve">способствует обучение по программам </w:t>
      </w:r>
      <w:r w:rsidR="00602696" w:rsidRPr="005B6490">
        <w:rPr>
          <w:rFonts w:ascii="Times New Roman" w:hAnsi="Times New Roman" w:cs="Times New Roman"/>
          <w:sz w:val="28"/>
          <w:szCs w:val="28"/>
        </w:rPr>
        <w:t>интернатур</w:t>
      </w:r>
      <w:r w:rsidR="00EE5C72">
        <w:rPr>
          <w:rFonts w:ascii="Times New Roman" w:hAnsi="Times New Roman" w:cs="Times New Roman"/>
          <w:sz w:val="28"/>
          <w:szCs w:val="28"/>
        </w:rPr>
        <w:t xml:space="preserve">ы и ординатуры, а также </w:t>
      </w:r>
      <w:r>
        <w:rPr>
          <w:rFonts w:ascii="Times New Roman" w:hAnsi="Times New Roman" w:cs="Times New Roman"/>
          <w:sz w:val="28"/>
          <w:szCs w:val="28"/>
        </w:rPr>
        <w:t>переподготовка на факультетах</w:t>
      </w:r>
      <w:r w:rsidR="00EE5C72">
        <w:rPr>
          <w:rFonts w:ascii="Times New Roman" w:hAnsi="Times New Roman" w:cs="Times New Roman"/>
          <w:sz w:val="28"/>
          <w:szCs w:val="28"/>
        </w:rPr>
        <w:t xml:space="preserve"> пос</w:t>
      </w:r>
      <w:r>
        <w:rPr>
          <w:rFonts w:ascii="Times New Roman" w:hAnsi="Times New Roman" w:cs="Times New Roman"/>
          <w:sz w:val="28"/>
          <w:szCs w:val="28"/>
        </w:rPr>
        <w:t>тдипломного образования</w:t>
      </w:r>
      <w:r w:rsidR="00EE5C72">
        <w:rPr>
          <w:rFonts w:ascii="Times New Roman" w:hAnsi="Times New Roman" w:cs="Times New Roman"/>
          <w:sz w:val="28"/>
          <w:szCs w:val="28"/>
        </w:rPr>
        <w:t>.</w:t>
      </w:r>
    </w:p>
    <w:p w:rsidR="00602696" w:rsidRPr="005B6490" w:rsidRDefault="00602696" w:rsidP="00A2781D">
      <w:pPr>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В 2002 г. Московский медицинский стоматологический институт (ММСИ) получил статус Университета и стал называться Московский государственный медико-стоматологический университет (МГМСУ).</w:t>
      </w:r>
      <w:r w:rsidR="00C3403E" w:rsidRPr="00C3403E">
        <w:t xml:space="preserve"> </w:t>
      </w:r>
      <w:r w:rsidR="00C3403E">
        <w:rPr>
          <w:rFonts w:ascii="Times New Roman" w:hAnsi="Times New Roman" w:cs="Times New Roman"/>
          <w:sz w:val="28"/>
          <w:szCs w:val="28"/>
        </w:rPr>
        <w:t xml:space="preserve">27 апреля 2012 года  </w:t>
      </w:r>
      <w:r w:rsidR="00C3403E" w:rsidRPr="00C3403E">
        <w:rPr>
          <w:rFonts w:ascii="Times New Roman" w:hAnsi="Times New Roman" w:cs="Times New Roman"/>
          <w:sz w:val="28"/>
          <w:szCs w:val="28"/>
        </w:rPr>
        <w:t>МГМСУ</w:t>
      </w:r>
      <w:r w:rsidR="00D27583">
        <w:rPr>
          <w:rFonts w:ascii="Times New Roman" w:hAnsi="Times New Roman" w:cs="Times New Roman"/>
          <w:sz w:val="28"/>
          <w:szCs w:val="28"/>
        </w:rPr>
        <w:t>, который</w:t>
      </w:r>
      <w:r w:rsidR="00C3403E" w:rsidRPr="00C3403E">
        <w:rPr>
          <w:rFonts w:ascii="Times New Roman" w:hAnsi="Times New Roman" w:cs="Times New Roman"/>
          <w:sz w:val="28"/>
          <w:szCs w:val="28"/>
        </w:rPr>
        <w:t xml:space="preserve"> </w:t>
      </w:r>
      <w:r w:rsidR="00D27583" w:rsidRPr="005B6490">
        <w:rPr>
          <w:rFonts w:ascii="Times New Roman" w:hAnsi="Times New Roman" w:cs="Times New Roman"/>
          <w:sz w:val="28"/>
          <w:szCs w:val="28"/>
        </w:rPr>
        <w:t>явля</w:t>
      </w:r>
      <w:r w:rsidR="00D27583">
        <w:rPr>
          <w:rFonts w:ascii="Times New Roman" w:hAnsi="Times New Roman" w:cs="Times New Roman"/>
          <w:sz w:val="28"/>
          <w:szCs w:val="28"/>
        </w:rPr>
        <w:t xml:space="preserve">ется головным </w:t>
      </w:r>
      <w:r w:rsidR="00D27583" w:rsidRPr="005B6490">
        <w:rPr>
          <w:rFonts w:ascii="Times New Roman" w:hAnsi="Times New Roman" w:cs="Times New Roman"/>
          <w:sz w:val="28"/>
          <w:szCs w:val="28"/>
        </w:rPr>
        <w:t>по высшему</w:t>
      </w:r>
      <w:r w:rsidR="00D27583">
        <w:rPr>
          <w:rFonts w:ascii="Times New Roman" w:hAnsi="Times New Roman" w:cs="Times New Roman"/>
          <w:sz w:val="28"/>
          <w:szCs w:val="28"/>
        </w:rPr>
        <w:t xml:space="preserve"> стоматологическому образованию, </w:t>
      </w:r>
      <w:r w:rsidR="00C3403E" w:rsidRPr="00C3403E">
        <w:rPr>
          <w:rFonts w:ascii="Times New Roman" w:hAnsi="Times New Roman" w:cs="Times New Roman"/>
          <w:sz w:val="28"/>
          <w:szCs w:val="28"/>
        </w:rPr>
        <w:t>присвоено имя А</w:t>
      </w:r>
      <w:r w:rsidR="00C3403E">
        <w:rPr>
          <w:rFonts w:ascii="Times New Roman" w:hAnsi="Times New Roman" w:cs="Times New Roman"/>
          <w:sz w:val="28"/>
          <w:szCs w:val="28"/>
        </w:rPr>
        <w:t xml:space="preserve">.И. </w:t>
      </w:r>
      <w:r w:rsidR="00C3403E" w:rsidRPr="00C3403E">
        <w:rPr>
          <w:rFonts w:ascii="Times New Roman" w:hAnsi="Times New Roman" w:cs="Times New Roman"/>
          <w:sz w:val="28"/>
          <w:szCs w:val="28"/>
        </w:rPr>
        <w:t>Евдокимова</w:t>
      </w:r>
      <w:r w:rsidR="00C3403E">
        <w:rPr>
          <w:rFonts w:ascii="Times New Roman" w:hAnsi="Times New Roman" w:cs="Times New Roman"/>
          <w:sz w:val="28"/>
          <w:szCs w:val="28"/>
        </w:rPr>
        <w:t>.</w:t>
      </w:r>
    </w:p>
    <w:p w:rsidR="00602696" w:rsidRDefault="00602696" w:rsidP="007B0F35">
      <w:pPr>
        <w:spacing w:after="0" w:line="240" w:lineRule="auto"/>
        <w:ind w:firstLine="284"/>
        <w:rPr>
          <w:rFonts w:ascii="Times New Roman" w:hAnsi="Times New Roman" w:cs="Times New Roman"/>
          <w:sz w:val="28"/>
          <w:szCs w:val="28"/>
        </w:rPr>
      </w:pPr>
    </w:p>
    <w:p w:rsidR="004F194C" w:rsidRPr="005B6490" w:rsidRDefault="004F194C" w:rsidP="007B0F35">
      <w:pPr>
        <w:spacing w:after="0" w:line="240" w:lineRule="auto"/>
        <w:ind w:firstLine="284"/>
        <w:rPr>
          <w:rFonts w:ascii="Times New Roman" w:hAnsi="Times New Roman" w:cs="Times New Roman"/>
          <w:sz w:val="28"/>
          <w:szCs w:val="28"/>
        </w:rPr>
      </w:pPr>
    </w:p>
    <w:p w:rsidR="00E0649D" w:rsidRDefault="00E0649D" w:rsidP="007B0F35">
      <w:pPr>
        <w:spacing w:after="0" w:line="240" w:lineRule="auto"/>
        <w:ind w:firstLine="284"/>
        <w:jc w:val="center"/>
        <w:rPr>
          <w:rFonts w:ascii="Times New Roman" w:eastAsia="Times New Roman" w:hAnsi="Times New Roman" w:cs="Times New Roman"/>
          <w:b/>
          <w:color w:val="000000"/>
          <w:sz w:val="28"/>
          <w:szCs w:val="28"/>
          <w:lang w:eastAsia="ru-RU"/>
        </w:rPr>
      </w:pPr>
    </w:p>
    <w:p w:rsidR="00FD4139" w:rsidRPr="005B6490" w:rsidRDefault="000257DC" w:rsidP="007B0F35">
      <w:pPr>
        <w:spacing w:after="0" w:line="240" w:lineRule="auto"/>
        <w:ind w:firstLine="284"/>
        <w:jc w:val="center"/>
        <w:rPr>
          <w:rFonts w:ascii="Times New Roman" w:eastAsia="Times New Roman" w:hAnsi="Times New Roman" w:cs="Times New Roman"/>
          <w:b/>
          <w:color w:val="000000"/>
          <w:sz w:val="28"/>
          <w:szCs w:val="28"/>
          <w:lang w:eastAsia="ru-RU"/>
        </w:rPr>
      </w:pPr>
      <w:r w:rsidRPr="000257DC">
        <w:rPr>
          <w:rFonts w:ascii="Times New Roman" w:eastAsia="Times New Roman" w:hAnsi="Times New Roman" w:cs="Times New Roman"/>
          <w:b/>
          <w:color w:val="000000"/>
          <w:sz w:val="28"/>
          <w:szCs w:val="28"/>
          <w:lang w:eastAsia="ru-RU"/>
        </w:rPr>
        <w:t xml:space="preserve">1.2. </w:t>
      </w:r>
      <w:r w:rsidR="003C725C" w:rsidRPr="005B6490">
        <w:rPr>
          <w:rFonts w:ascii="Times New Roman" w:eastAsia="Times New Roman" w:hAnsi="Times New Roman" w:cs="Times New Roman"/>
          <w:b/>
          <w:color w:val="000000"/>
          <w:sz w:val="28"/>
          <w:szCs w:val="28"/>
          <w:lang w:eastAsia="ru-RU"/>
        </w:rPr>
        <w:t>ОРГАНИЗАЦИЯ СТОМ</w:t>
      </w:r>
      <w:r w:rsidR="005B6490">
        <w:rPr>
          <w:rFonts w:ascii="Times New Roman" w:eastAsia="Times New Roman" w:hAnsi="Times New Roman" w:cs="Times New Roman"/>
          <w:b/>
          <w:color w:val="000000"/>
          <w:sz w:val="28"/>
          <w:szCs w:val="28"/>
          <w:lang w:eastAsia="ru-RU"/>
        </w:rPr>
        <w:t>А</w:t>
      </w:r>
      <w:r w:rsidR="003C725C" w:rsidRPr="005B6490">
        <w:rPr>
          <w:rFonts w:ascii="Times New Roman" w:eastAsia="Times New Roman" w:hAnsi="Times New Roman" w:cs="Times New Roman"/>
          <w:b/>
          <w:color w:val="000000"/>
          <w:sz w:val="28"/>
          <w:szCs w:val="28"/>
          <w:lang w:eastAsia="ru-RU"/>
        </w:rPr>
        <w:t>ТОЛОГИЧЕСКОЙ ПОМОЩИ НАСЕЛЕНИЮ РОССИИ</w:t>
      </w:r>
    </w:p>
    <w:p w:rsidR="00E0649D" w:rsidRDefault="003C725C" w:rsidP="00A2781D">
      <w:pPr>
        <w:autoSpaceDE w:val="0"/>
        <w:autoSpaceDN w:val="0"/>
        <w:adjustRightInd w:val="0"/>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Стоматологическая помощь относится к числу самых массовых видов медицинской помощи.</w:t>
      </w:r>
      <w:r w:rsidR="00E0649D">
        <w:rPr>
          <w:rFonts w:ascii="Times New Roman" w:hAnsi="Times New Roman" w:cs="Times New Roman"/>
          <w:sz w:val="28"/>
          <w:szCs w:val="28"/>
        </w:rPr>
        <w:t xml:space="preserve"> Основной структурой являются государственные муниципальные медицинские учреждения, которые, несмотря на увеличивающееся число частных стоматологических клиник, выполняют наибольший объем стоматологической помощи.</w:t>
      </w:r>
      <w:r w:rsidRPr="005B6490">
        <w:rPr>
          <w:rFonts w:ascii="Times New Roman" w:hAnsi="Times New Roman" w:cs="Times New Roman"/>
          <w:sz w:val="28"/>
          <w:szCs w:val="28"/>
        </w:rPr>
        <w:t xml:space="preserve"> </w:t>
      </w:r>
    </w:p>
    <w:p w:rsidR="003C725C" w:rsidRPr="005B6490" w:rsidRDefault="003C725C" w:rsidP="00A2781D">
      <w:pPr>
        <w:autoSpaceDE w:val="0"/>
        <w:autoSpaceDN w:val="0"/>
        <w:adjustRightInd w:val="0"/>
        <w:spacing w:after="0" w:line="240" w:lineRule="auto"/>
        <w:ind w:firstLine="567"/>
        <w:jc w:val="both"/>
        <w:rPr>
          <w:rFonts w:ascii="Times New Roman" w:hAnsi="Times New Roman" w:cs="Times New Roman"/>
          <w:sz w:val="28"/>
          <w:szCs w:val="28"/>
        </w:rPr>
      </w:pPr>
      <w:r w:rsidRPr="005B6490">
        <w:rPr>
          <w:rFonts w:ascii="Times New Roman" w:hAnsi="Times New Roman" w:cs="Times New Roman"/>
          <w:sz w:val="28"/>
          <w:szCs w:val="28"/>
        </w:rPr>
        <w:t xml:space="preserve">Важнейшими </w:t>
      </w:r>
      <w:r w:rsidRPr="00E0649D">
        <w:rPr>
          <w:rFonts w:ascii="Times New Roman" w:hAnsi="Times New Roman" w:cs="Times New Roman"/>
          <w:b/>
          <w:sz w:val="28"/>
          <w:szCs w:val="28"/>
        </w:rPr>
        <w:t>задачами</w:t>
      </w:r>
      <w:r w:rsidRPr="005B6490">
        <w:rPr>
          <w:rFonts w:ascii="Times New Roman" w:hAnsi="Times New Roman" w:cs="Times New Roman"/>
          <w:sz w:val="28"/>
          <w:szCs w:val="28"/>
        </w:rPr>
        <w:t xml:space="preserve"> стоматологических организаций являются проведение комплекса диспансерных мероприятий по профилактике, раннему выявлению, лечению и реабилитации </w:t>
      </w:r>
      <w:r w:rsidR="00B8665C">
        <w:rPr>
          <w:rFonts w:ascii="Times New Roman" w:hAnsi="Times New Roman" w:cs="Times New Roman"/>
          <w:sz w:val="28"/>
          <w:szCs w:val="28"/>
        </w:rPr>
        <w:t>пациентов</w:t>
      </w:r>
      <w:r w:rsidRPr="005B6490">
        <w:rPr>
          <w:rFonts w:ascii="Times New Roman" w:hAnsi="Times New Roman" w:cs="Times New Roman"/>
          <w:sz w:val="28"/>
          <w:szCs w:val="28"/>
        </w:rPr>
        <w:t xml:space="preserve"> с заболеваниями</w:t>
      </w:r>
      <w:r w:rsidR="00B8665C">
        <w:rPr>
          <w:rFonts w:ascii="Times New Roman" w:hAnsi="Times New Roman" w:cs="Times New Roman"/>
          <w:sz w:val="28"/>
          <w:szCs w:val="28"/>
        </w:rPr>
        <w:t xml:space="preserve"> зубов, </w:t>
      </w:r>
      <w:proofErr w:type="spellStart"/>
      <w:r w:rsidR="00E0649D">
        <w:rPr>
          <w:rFonts w:ascii="Times New Roman" w:hAnsi="Times New Roman" w:cs="Times New Roman"/>
          <w:sz w:val="28"/>
          <w:szCs w:val="28"/>
        </w:rPr>
        <w:t>околозубных</w:t>
      </w:r>
      <w:proofErr w:type="spellEnd"/>
      <w:r w:rsidR="00E0649D">
        <w:rPr>
          <w:rFonts w:ascii="Times New Roman" w:hAnsi="Times New Roman" w:cs="Times New Roman"/>
          <w:sz w:val="28"/>
          <w:szCs w:val="28"/>
        </w:rPr>
        <w:t xml:space="preserve"> тканей, </w:t>
      </w:r>
      <w:r w:rsidR="00B8665C">
        <w:rPr>
          <w:rFonts w:ascii="Times New Roman" w:hAnsi="Times New Roman" w:cs="Times New Roman"/>
          <w:sz w:val="28"/>
          <w:szCs w:val="28"/>
        </w:rPr>
        <w:t>органов</w:t>
      </w:r>
      <w:r w:rsidRPr="005B6490">
        <w:rPr>
          <w:rFonts w:ascii="Times New Roman" w:hAnsi="Times New Roman" w:cs="Times New Roman"/>
          <w:sz w:val="28"/>
          <w:szCs w:val="28"/>
        </w:rPr>
        <w:t xml:space="preserve"> полости рта, слюнных желез и челюстно-лицевой области. К стоматологическим учреждениям, в которых </w:t>
      </w:r>
      <w:r w:rsidR="00B8665C">
        <w:rPr>
          <w:rFonts w:ascii="Times New Roman" w:hAnsi="Times New Roman" w:cs="Times New Roman"/>
          <w:sz w:val="28"/>
          <w:szCs w:val="28"/>
        </w:rPr>
        <w:t>пациенты</w:t>
      </w:r>
      <w:r w:rsidRPr="005B6490">
        <w:rPr>
          <w:rFonts w:ascii="Times New Roman" w:hAnsi="Times New Roman" w:cs="Times New Roman"/>
          <w:sz w:val="28"/>
          <w:szCs w:val="28"/>
        </w:rPr>
        <w:t xml:space="preserve"> получают общую и специализированную стоматологическую помощь, относятся:</w:t>
      </w:r>
    </w:p>
    <w:p w:rsidR="003C725C" w:rsidRPr="005B6490" w:rsidRDefault="003C725C" w:rsidP="00A2781D">
      <w:pPr>
        <w:pStyle w:val="a3"/>
        <w:numPr>
          <w:ilvl w:val="0"/>
          <w:numId w:val="7"/>
        </w:numPr>
        <w:autoSpaceDE w:val="0"/>
        <w:autoSpaceDN w:val="0"/>
        <w:adjustRightInd w:val="0"/>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государственные и муниципальные стоматологические поликлиники для взрослых и детей (республиканские, краевые, окружные, областные, городские, районные);</w:t>
      </w:r>
    </w:p>
    <w:p w:rsidR="003C725C" w:rsidRPr="005B6490" w:rsidRDefault="003C725C" w:rsidP="00A2781D">
      <w:pPr>
        <w:pStyle w:val="a3"/>
        <w:numPr>
          <w:ilvl w:val="0"/>
          <w:numId w:val="7"/>
        </w:numPr>
        <w:autoSpaceDE w:val="0"/>
        <w:autoSpaceDN w:val="0"/>
        <w:adjustRightInd w:val="0"/>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стоматологические кабинеты в диспансерах, женских консультациях, центрах общей врачебной (семейной) практики, в здравпунктах промышленных предприятий, в образовательных учреждениях и др.;</w:t>
      </w:r>
    </w:p>
    <w:p w:rsidR="003C725C" w:rsidRPr="005B6490" w:rsidRDefault="003C725C" w:rsidP="00A2781D">
      <w:pPr>
        <w:pStyle w:val="a3"/>
        <w:numPr>
          <w:ilvl w:val="0"/>
          <w:numId w:val="7"/>
        </w:numPr>
        <w:autoSpaceDE w:val="0"/>
        <w:autoSpaceDN w:val="0"/>
        <w:adjustRightInd w:val="0"/>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стоматологические отделения и отделения челюстно-лицевой хирургии для взрослых и детей в составе многопрофильных больниц, медико-санитарных частей, ведомственных учреждений и др.;</w:t>
      </w:r>
    </w:p>
    <w:p w:rsidR="003C725C" w:rsidRPr="005B6490" w:rsidRDefault="003C725C" w:rsidP="00A2781D">
      <w:pPr>
        <w:pStyle w:val="a3"/>
        <w:numPr>
          <w:ilvl w:val="0"/>
          <w:numId w:val="7"/>
        </w:numPr>
        <w:autoSpaceDE w:val="0"/>
        <w:autoSpaceDN w:val="0"/>
        <w:adjustRightInd w:val="0"/>
        <w:spacing w:after="0" w:line="240" w:lineRule="auto"/>
        <w:ind w:left="0" w:firstLine="284"/>
        <w:jc w:val="both"/>
        <w:rPr>
          <w:rFonts w:ascii="Times New Roman" w:hAnsi="Times New Roman" w:cs="Times New Roman"/>
          <w:sz w:val="28"/>
          <w:szCs w:val="28"/>
        </w:rPr>
      </w:pPr>
      <w:r w:rsidRPr="005B6490">
        <w:rPr>
          <w:rFonts w:ascii="Times New Roman" w:hAnsi="Times New Roman" w:cs="Times New Roman"/>
          <w:sz w:val="28"/>
          <w:szCs w:val="28"/>
        </w:rPr>
        <w:t>клинические подразделения образовательных, научно-исследовательских учреждений;</w:t>
      </w:r>
    </w:p>
    <w:p w:rsidR="003C725C" w:rsidRPr="005B6490" w:rsidRDefault="003C725C" w:rsidP="00A2781D">
      <w:pPr>
        <w:pStyle w:val="a3"/>
        <w:numPr>
          <w:ilvl w:val="0"/>
          <w:numId w:val="7"/>
        </w:numPr>
        <w:spacing w:after="0" w:line="240" w:lineRule="auto"/>
        <w:ind w:left="0" w:firstLine="284"/>
        <w:jc w:val="both"/>
        <w:rPr>
          <w:rFonts w:ascii="Times New Roman" w:eastAsia="Times New Roman" w:hAnsi="Times New Roman" w:cs="Times New Roman"/>
          <w:color w:val="000000"/>
          <w:sz w:val="28"/>
          <w:szCs w:val="28"/>
          <w:lang w:eastAsia="ru-RU"/>
        </w:rPr>
      </w:pPr>
      <w:r w:rsidRPr="005B6490">
        <w:rPr>
          <w:rFonts w:ascii="Times New Roman" w:hAnsi="Times New Roman" w:cs="Times New Roman"/>
          <w:sz w:val="28"/>
          <w:szCs w:val="28"/>
        </w:rPr>
        <w:t>частные стоматологические организации (</w:t>
      </w:r>
      <w:r w:rsidR="00B8665C">
        <w:rPr>
          <w:rFonts w:ascii="Times New Roman" w:hAnsi="Times New Roman" w:cs="Times New Roman"/>
          <w:sz w:val="28"/>
          <w:szCs w:val="28"/>
        </w:rPr>
        <w:t xml:space="preserve">институты, </w:t>
      </w:r>
      <w:r w:rsidRPr="005B6490">
        <w:rPr>
          <w:rFonts w:ascii="Times New Roman" w:hAnsi="Times New Roman" w:cs="Times New Roman"/>
          <w:sz w:val="28"/>
          <w:szCs w:val="28"/>
        </w:rPr>
        <w:t>поликлиники, кабинеты и др.)</w:t>
      </w:r>
      <w:r w:rsidRPr="005B6490">
        <w:rPr>
          <w:rFonts w:ascii="Times New Roman" w:eastAsia="Times New Roman" w:hAnsi="Times New Roman" w:cs="Times New Roman"/>
          <w:color w:val="000000"/>
          <w:sz w:val="28"/>
          <w:szCs w:val="28"/>
          <w:lang w:eastAsia="ru-RU"/>
        </w:rPr>
        <w:t xml:space="preserve"> </w:t>
      </w:r>
    </w:p>
    <w:p w:rsidR="00986AC6" w:rsidRDefault="00D91C69" w:rsidP="00986AC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Порядок оказания медицинской помощи взрослому населению рег</w:t>
      </w:r>
      <w:r w:rsidR="00986AC6">
        <w:rPr>
          <w:rFonts w:ascii="Times New Roman" w:eastAsia="Times New Roman" w:hAnsi="Times New Roman" w:cs="Times New Roman"/>
          <w:color w:val="000000"/>
          <w:sz w:val="28"/>
          <w:szCs w:val="28"/>
          <w:lang w:eastAsia="ru-RU"/>
        </w:rPr>
        <w:t>ламенти</w:t>
      </w:r>
      <w:r w:rsidR="00E0649D">
        <w:rPr>
          <w:rFonts w:ascii="Times New Roman" w:eastAsia="Times New Roman" w:hAnsi="Times New Roman" w:cs="Times New Roman"/>
          <w:color w:val="000000"/>
          <w:sz w:val="28"/>
          <w:szCs w:val="28"/>
          <w:lang w:eastAsia="ru-RU"/>
        </w:rPr>
        <w:t>рует приказ</w:t>
      </w:r>
      <w:r>
        <w:rPr>
          <w:rFonts w:ascii="Times New Roman" w:eastAsia="Times New Roman" w:hAnsi="Times New Roman" w:cs="Times New Roman"/>
          <w:color w:val="000000"/>
          <w:sz w:val="28"/>
          <w:szCs w:val="28"/>
          <w:lang w:eastAsia="ru-RU"/>
        </w:rPr>
        <w:t xml:space="preserve"> </w:t>
      </w:r>
      <w:r w:rsidRPr="00D91C69">
        <w:rPr>
          <w:rFonts w:ascii="Times New Roman" w:eastAsia="Times New Roman" w:hAnsi="Times New Roman" w:cs="Times New Roman"/>
          <w:color w:val="000000"/>
          <w:sz w:val="28"/>
          <w:szCs w:val="28"/>
          <w:lang w:eastAsia="ru-RU"/>
        </w:rPr>
        <w:t>Министерства здравоохранения и социального развития Российской</w:t>
      </w:r>
      <w:r>
        <w:rPr>
          <w:rFonts w:ascii="Times New Roman" w:eastAsia="Times New Roman" w:hAnsi="Times New Roman" w:cs="Times New Roman"/>
          <w:color w:val="000000"/>
          <w:sz w:val="28"/>
          <w:szCs w:val="28"/>
          <w:lang w:eastAsia="ru-RU"/>
        </w:rPr>
        <w:t xml:space="preserve"> </w:t>
      </w:r>
      <w:r w:rsidRPr="00D91C69">
        <w:rPr>
          <w:rFonts w:ascii="Times New Roman" w:eastAsia="Times New Roman" w:hAnsi="Times New Roman" w:cs="Times New Roman"/>
          <w:color w:val="000000"/>
          <w:sz w:val="28"/>
          <w:szCs w:val="28"/>
          <w:lang w:eastAsia="ru-RU"/>
        </w:rPr>
        <w:t>Федерации от 7 декабря 2011 г. № 1496н</w:t>
      </w:r>
      <w:r>
        <w:rPr>
          <w:rFonts w:ascii="Times New Roman" w:eastAsia="Times New Roman" w:hAnsi="Times New Roman" w:cs="Times New Roman"/>
          <w:color w:val="000000"/>
          <w:sz w:val="28"/>
          <w:szCs w:val="28"/>
          <w:lang w:eastAsia="ru-RU"/>
        </w:rPr>
        <w:t xml:space="preserve"> </w:t>
      </w:r>
      <w:r w:rsidR="00986AC6">
        <w:rPr>
          <w:rFonts w:ascii="Times New Roman" w:eastAsia="Times New Roman" w:hAnsi="Times New Roman" w:cs="Times New Roman"/>
          <w:color w:val="000000"/>
          <w:sz w:val="28"/>
          <w:szCs w:val="28"/>
          <w:lang w:eastAsia="ru-RU"/>
        </w:rPr>
        <w:t>«</w:t>
      </w:r>
      <w:r w:rsidRPr="00D91C69">
        <w:rPr>
          <w:rFonts w:ascii="Times New Roman" w:eastAsia="Times New Roman" w:hAnsi="Times New Roman" w:cs="Times New Roman"/>
          <w:color w:val="000000"/>
          <w:sz w:val="28"/>
          <w:szCs w:val="28"/>
          <w:lang w:eastAsia="ru-RU"/>
        </w:rPr>
        <w:t>Об утверждении Порядка оказания медицинской помощи взрослому</w:t>
      </w:r>
      <w:r>
        <w:rPr>
          <w:rFonts w:ascii="Times New Roman" w:eastAsia="Times New Roman" w:hAnsi="Times New Roman" w:cs="Times New Roman"/>
          <w:color w:val="000000"/>
          <w:sz w:val="28"/>
          <w:szCs w:val="28"/>
          <w:lang w:eastAsia="ru-RU"/>
        </w:rPr>
        <w:t xml:space="preserve"> </w:t>
      </w:r>
      <w:r w:rsidRPr="00D91C69">
        <w:rPr>
          <w:rFonts w:ascii="Times New Roman" w:eastAsia="Times New Roman" w:hAnsi="Times New Roman" w:cs="Times New Roman"/>
          <w:color w:val="000000"/>
          <w:sz w:val="28"/>
          <w:szCs w:val="28"/>
          <w:lang w:eastAsia="ru-RU"/>
        </w:rPr>
        <w:t>населению при стоматологических заболеваниях</w:t>
      </w:r>
      <w:r w:rsidR="00986AC6">
        <w:rPr>
          <w:rFonts w:ascii="Times New Roman" w:eastAsia="Times New Roman" w:hAnsi="Times New Roman" w:cs="Times New Roman"/>
          <w:color w:val="000000"/>
          <w:sz w:val="28"/>
          <w:szCs w:val="28"/>
          <w:lang w:eastAsia="ru-RU"/>
        </w:rPr>
        <w:t>»</w:t>
      </w:r>
      <w:r w:rsidR="00BC022A">
        <w:rPr>
          <w:rFonts w:ascii="Times New Roman" w:eastAsia="Times New Roman" w:hAnsi="Times New Roman" w:cs="Times New Roman"/>
          <w:color w:val="000000"/>
          <w:sz w:val="28"/>
          <w:szCs w:val="28"/>
          <w:lang w:eastAsia="ru-RU"/>
        </w:rPr>
        <w:t xml:space="preserve">. Порядок оказания медицинской помощи </w:t>
      </w:r>
      <w:r w:rsidR="00BC022A" w:rsidRPr="00BC022A">
        <w:rPr>
          <w:rFonts w:ascii="Times New Roman" w:eastAsia="Times New Roman" w:hAnsi="Times New Roman" w:cs="Times New Roman"/>
          <w:color w:val="000000"/>
          <w:sz w:val="28"/>
          <w:szCs w:val="28"/>
          <w:lang w:eastAsia="ru-RU"/>
        </w:rPr>
        <w:t>детскому населению при стоматологических заболеваниях</w:t>
      </w:r>
      <w:r w:rsidR="00E0649D">
        <w:rPr>
          <w:rFonts w:ascii="Times New Roman" w:eastAsia="Times New Roman" w:hAnsi="Times New Roman" w:cs="Times New Roman"/>
          <w:color w:val="000000"/>
          <w:sz w:val="28"/>
          <w:szCs w:val="28"/>
          <w:lang w:eastAsia="ru-RU"/>
        </w:rPr>
        <w:t xml:space="preserve"> регламентирует приказ</w:t>
      </w:r>
      <w:r w:rsidR="00986AC6">
        <w:rPr>
          <w:rFonts w:ascii="Times New Roman" w:eastAsia="Times New Roman" w:hAnsi="Times New Roman" w:cs="Times New Roman"/>
          <w:color w:val="000000"/>
          <w:sz w:val="28"/>
          <w:szCs w:val="28"/>
          <w:lang w:eastAsia="ru-RU"/>
        </w:rPr>
        <w:t xml:space="preserve"> Министерства здравоохранения Российской Федерации </w:t>
      </w:r>
      <w:r w:rsidR="00986AC6" w:rsidRPr="00BC022A">
        <w:rPr>
          <w:rFonts w:ascii="Times New Roman" w:eastAsia="Times New Roman" w:hAnsi="Times New Roman" w:cs="Times New Roman"/>
          <w:color w:val="000000"/>
          <w:sz w:val="28"/>
          <w:szCs w:val="28"/>
          <w:lang w:eastAsia="ru-RU"/>
        </w:rPr>
        <w:t xml:space="preserve">от 13 ноября 2012 г. </w:t>
      </w:r>
      <w:r w:rsidR="005C1F85">
        <w:rPr>
          <w:rFonts w:ascii="Times New Roman" w:eastAsia="Times New Roman" w:hAnsi="Times New Roman" w:cs="Times New Roman"/>
          <w:color w:val="000000"/>
          <w:sz w:val="28"/>
          <w:szCs w:val="28"/>
          <w:lang w:eastAsia="ru-RU"/>
        </w:rPr>
        <w:t>№</w:t>
      </w:r>
      <w:r w:rsidR="00986AC6" w:rsidRPr="00BC022A">
        <w:rPr>
          <w:rFonts w:ascii="Times New Roman" w:eastAsia="Times New Roman" w:hAnsi="Times New Roman" w:cs="Times New Roman"/>
          <w:color w:val="000000"/>
          <w:sz w:val="28"/>
          <w:szCs w:val="28"/>
          <w:lang w:eastAsia="ru-RU"/>
        </w:rPr>
        <w:t xml:space="preserve"> 910н</w:t>
      </w:r>
      <w:r w:rsidR="00986AC6">
        <w:rPr>
          <w:rFonts w:ascii="Times New Roman" w:eastAsia="Times New Roman" w:hAnsi="Times New Roman" w:cs="Times New Roman"/>
          <w:color w:val="000000"/>
          <w:sz w:val="28"/>
          <w:szCs w:val="28"/>
          <w:lang w:eastAsia="ru-RU"/>
        </w:rPr>
        <w:t xml:space="preserve"> «Об утверждении порядка оказания медицинской помощи детям со стоматологическими заболеваниями»</w:t>
      </w:r>
      <w:r w:rsidR="005C1F85">
        <w:rPr>
          <w:rFonts w:ascii="Times New Roman" w:eastAsia="Times New Roman" w:hAnsi="Times New Roman" w:cs="Times New Roman"/>
          <w:color w:val="000000"/>
          <w:sz w:val="28"/>
          <w:szCs w:val="28"/>
          <w:lang w:eastAsia="ru-RU"/>
        </w:rPr>
        <w:t xml:space="preserve"> с изменениями от</w:t>
      </w:r>
      <w:r w:rsidR="005C1F85" w:rsidRPr="005C1F85">
        <w:rPr>
          <w:rFonts w:ascii="Times New Roman" w:eastAsia="Times New Roman" w:hAnsi="Times New Roman" w:cs="Times New Roman"/>
          <w:color w:val="000000"/>
          <w:sz w:val="28"/>
          <w:szCs w:val="28"/>
          <w:lang w:eastAsia="ru-RU"/>
        </w:rPr>
        <w:t xml:space="preserve"> 17.07.2013 </w:t>
      </w:r>
      <w:r w:rsidR="005C1F85">
        <w:rPr>
          <w:rFonts w:ascii="Times New Roman" w:eastAsia="Times New Roman" w:hAnsi="Times New Roman" w:cs="Times New Roman"/>
          <w:color w:val="000000"/>
          <w:sz w:val="28"/>
          <w:szCs w:val="28"/>
          <w:lang w:eastAsia="ru-RU"/>
        </w:rPr>
        <w:t>№</w:t>
      </w:r>
      <w:r w:rsidR="005C1F85" w:rsidRPr="005C1F85">
        <w:rPr>
          <w:rFonts w:ascii="Times New Roman" w:eastAsia="Times New Roman" w:hAnsi="Times New Roman" w:cs="Times New Roman"/>
          <w:color w:val="000000"/>
          <w:sz w:val="28"/>
          <w:szCs w:val="28"/>
          <w:lang w:eastAsia="ru-RU"/>
        </w:rPr>
        <w:t xml:space="preserve"> 469</w:t>
      </w:r>
      <w:r w:rsidR="002F7B92">
        <w:rPr>
          <w:rFonts w:ascii="Times New Roman" w:eastAsia="Times New Roman" w:hAnsi="Times New Roman" w:cs="Times New Roman"/>
          <w:color w:val="000000"/>
          <w:sz w:val="28"/>
          <w:szCs w:val="28"/>
          <w:lang w:eastAsia="ru-RU"/>
        </w:rPr>
        <w:t>н</w:t>
      </w:r>
      <w:r w:rsidR="00986AC6">
        <w:rPr>
          <w:rFonts w:ascii="Times New Roman" w:eastAsia="Times New Roman" w:hAnsi="Times New Roman" w:cs="Times New Roman"/>
          <w:color w:val="000000"/>
          <w:sz w:val="28"/>
          <w:szCs w:val="28"/>
          <w:lang w:eastAsia="ru-RU"/>
        </w:rPr>
        <w:t>.</w:t>
      </w:r>
    </w:p>
    <w:p w:rsidR="00BC022A" w:rsidRPr="00BC022A" w:rsidRDefault="001A14B5" w:rsidP="00BC022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системе государственной и муниципальной служб городского здравоохранения выделяют три уровня оказания стоматологической помощи:</w:t>
      </w:r>
    </w:p>
    <w:p w:rsidR="00444DF9" w:rsidRPr="00444DF9" w:rsidRDefault="00444DF9" w:rsidP="00444DF9">
      <w:pPr>
        <w:pStyle w:val="txt"/>
        <w:spacing w:before="0" w:beforeAutospacing="0" w:after="0" w:afterAutospacing="0"/>
        <w:ind w:firstLine="567"/>
        <w:jc w:val="both"/>
        <w:rPr>
          <w:color w:val="000000"/>
          <w:sz w:val="28"/>
          <w:szCs w:val="28"/>
        </w:rPr>
      </w:pPr>
      <w:r w:rsidRPr="00444DF9">
        <w:rPr>
          <w:b/>
          <w:bCs/>
          <w:color w:val="000000"/>
          <w:sz w:val="28"/>
          <w:szCs w:val="28"/>
        </w:rPr>
        <w:t>Первый уровень. </w:t>
      </w:r>
      <w:r w:rsidRPr="00444DF9">
        <w:rPr>
          <w:color w:val="000000"/>
          <w:sz w:val="28"/>
          <w:szCs w:val="28"/>
        </w:rPr>
        <w:t>К учреждениям первого уровня относятся: стоматологические отделения в многопрофильных поликлиниках, медико</w:t>
      </w:r>
      <w:r>
        <w:rPr>
          <w:color w:val="000000"/>
          <w:sz w:val="28"/>
          <w:szCs w:val="28"/>
        </w:rPr>
        <w:t>-</w:t>
      </w:r>
      <w:r w:rsidRPr="00444DF9">
        <w:rPr>
          <w:color w:val="000000"/>
          <w:sz w:val="28"/>
          <w:szCs w:val="28"/>
        </w:rPr>
        <w:t xml:space="preserve">санитарных частях, в составе ЦРБ (центральных районных больниц) и других медицинских учреждениях, стоматологические кабинеты на предприятиях, в учебных заведениях, детских садах, на сельскохозяйственных предприятиях, </w:t>
      </w:r>
      <w:r w:rsidRPr="00444DF9">
        <w:rPr>
          <w:color w:val="000000"/>
          <w:sz w:val="28"/>
          <w:szCs w:val="28"/>
        </w:rPr>
        <w:lastRenderedPageBreak/>
        <w:t>в женских консультациях и других учреждениях. На первом уровне проводится основной объем мероприятий по индивидуальной профилактике и лечению наиболее распространенных видов стоматологической патологии, завершающийся санацией полости рта и при необходимости несложным зубопротезированием.</w:t>
      </w:r>
    </w:p>
    <w:p w:rsidR="00444DF9" w:rsidRPr="00444DF9" w:rsidRDefault="00444DF9" w:rsidP="00444DF9">
      <w:pPr>
        <w:pStyle w:val="txt"/>
        <w:spacing w:before="0" w:beforeAutospacing="0" w:after="0" w:afterAutospacing="0"/>
        <w:ind w:firstLine="567"/>
        <w:jc w:val="both"/>
        <w:rPr>
          <w:color w:val="000000"/>
          <w:sz w:val="28"/>
          <w:szCs w:val="28"/>
        </w:rPr>
      </w:pPr>
      <w:r w:rsidRPr="00444DF9">
        <w:rPr>
          <w:b/>
          <w:bCs/>
          <w:color w:val="000000"/>
          <w:sz w:val="28"/>
          <w:szCs w:val="28"/>
        </w:rPr>
        <w:t>Второй уровень </w:t>
      </w:r>
      <w:r w:rsidRPr="00444DF9">
        <w:rPr>
          <w:color w:val="000000"/>
          <w:sz w:val="28"/>
          <w:szCs w:val="28"/>
        </w:rPr>
        <w:t xml:space="preserve">представлен государственными и муниципальными стоматологическими поликлиниками административных районов городов, где обеспечивается оказание высококвалифицированной специализированной помощи по основным профилям стоматологической специальности: терапевтической стоматологии с </w:t>
      </w:r>
      <w:proofErr w:type="spellStart"/>
      <w:r w:rsidRPr="00444DF9">
        <w:rPr>
          <w:color w:val="000000"/>
          <w:sz w:val="28"/>
          <w:szCs w:val="28"/>
        </w:rPr>
        <w:t>эндодонтией</w:t>
      </w:r>
      <w:proofErr w:type="spellEnd"/>
      <w:r w:rsidRPr="00444DF9">
        <w:rPr>
          <w:color w:val="000000"/>
          <w:sz w:val="28"/>
          <w:szCs w:val="28"/>
        </w:rPr>
        <w:t>, хирургической стоматологии и зубному протезированию. Как правило, такие стоматологические поликлиники выполняют еще и функции своеобразных методических и практических центров по организации стоматологической помощи, реализации муниципальных стоматологических программ в районе обслуживания.</w:t>
      </w:r>
    </w:p>
    <w:p w:rsidR="00444DF9" w:rsidRPr="00444DF9" w:rsidRDefault="00444DF9" w:rsidP="00444DF9">
      <w:pPr>
        <w:pStyle w:val="txt"/>
        <w:spacing w:before="0" w:beforeAutospacing="0" w:after="0" w:afterAutospacing="0"/>
        <w:ind w:firstLine="567"/>
        <w:jc w:val="both"/>
        <w:rPr>
          <w:color w:val="000000"/>
          <w:sz w:val="28"/>
          <w:szCs w:val="28"/>
        </w:rPr>
      </w:pPr>
      <w:r w:rsidRPr="00444DF9">
        <w:rPr>
          <w:b/>
          <w:bCs/>
          <w:color w:val="000000"/>
          <w:sz w:val="28"/>
          <w:szCs w:val="28"/>
        </w:rPr>
        <w:t>На третьем уровне </w:t>
      </w:r>
      <w:r w:rsidRPr="00444DF9">
        <w:rPr>
          <w:color w:val="000000"/>
          <w:sz w:val="28"/>
          <w:szCs w:val="28"/>
        </w:rPr>
        <w:t xml:space="preserve">оказывается высококвалифицированная и специализированная консультативно-диагностическая и лечебная помощь по таким узким разделам стоматологии, как </w:t>
      </w:r>
      <w:proofErr w:type="spellStart"/>
      <w:r w:rsidRPr="00444DF9">
        <w:rPr>
          <w:color w:val="000000"/>
          <w:sz w:val="28"/>
          <w:szCs w:val="28"/>
        </w:rPr>
        <w:t>пародонтология</w:t>
      </w:r>
      <w:proofErr w:type="spellEnd"/>
      <w:r w:rsidRPr="00444DF9">
        <w:rPr>
          <w:color w:val="000000"/>
          <w:sz w:val="28"/>
          <w:szCs w:val="28"/>
        </w:rPr>
        <w:t xml:space="preserve">, </w:t>
      </w:r>
      <w:proofErr w:type="spellStart"/>
      <w:r w:rsidRPr="00444DF9">
        <w:rPr>
          <w:color w:val="000000"/>
          <w:sz w:val="28"/>
          <w:szCs w:val="28"/>
        </w:rPr>
        <w:t>эндодонтия</w:t>
      </w:r>
      <w:proofErr w:type="spellEnd"/>
      <w:r w:rsidRPr="00444DF9">
        <w:rPr>
          <w:color w:val="000000"/>
          <w:sz w:val="28"/>
          <w:szCs w:val="28"/>
        </w:rPr>
        <w:t xml:space="preserve">, заболевания слизистой оболочки полости рта, </w:t>
      </w:r>
      <w:proofErr w:type="spellStart"/>
      <w:r w:rsidRPr="00444DF9">
        <w:rPr>
          <w:color w:val="000000"/>
          <w:sz w:val="28"/>
          <w:szCs w:val="28"/>
        </w:rPr>
        <w:t>стоматоневрология</w:t>
      </w:r>
      <w:proofErr w:type="spellEnd"/>
      <w:r w:rsidRPr="00444DF9">
        <w:rPr>
          <w:color w:val="000000"/>
          <w:sz w:val="28"/>
          <w:szCs w:val="28"/>
        </w:rPr>
        <w:t xml:space="preserve">, сложное зубное протезирование, ортодонтия, челюстно-лицевая ортопедия, дентальная имплантация, пластическая хирургия, </w:t>
      </w:r>
      <w:proofErr w:type="spellStart"/>
      <w:r w:rsidRPr="00444DF9">
        <w:rPr>
          <w:color w:val="000000"/>
          <w:sz w:val="28"/>
          <w:szCs w:val="28"/>
        </w:rPr>
        <w:t>онкостоматология</w:t>
      </w:r>
      <w:proofErr w:type="spellEnd"/>
      <w:r w:rsidRPr="00444DF9">
        <w:rPr>
          <w:color w:val="000000"/>
          <w:sz w:val="28"/>
          <w:szCs w:val="28"/>
        </w:rPr>
        <w:t xml:space="preserve"> и т.д. К учреждениям этого уровня прежде всего следует относить стоматологические поликлиники субъектов Федерации, научных и учебных медицинских институтов, специализированных центров. Основной поток пациентов на третьем уровне должен формироваться в результате направлений специалистов предыдущих (первого и второго) уровней. На данном уровне осуществляется организационно-методическое руководство стоматологической службой субъекта Федерации.</w:t>
      </w:r>
    </w:p>
    <w:p w:rsidR="000E64C5" w:rsidRPr="005B6490" w:rsidRDefault="000E64C5" w:rsidP="007B0F35">
      <w:pPr>
        <w:autoSpaceDE w:val="0"/>
        <w:autoSpaceDN w:val="0"/>
        <w:adjustRightInd w:val="0"/>
        <w:spacing w:after="0" w:line="240" w:lineRule="auto"/>
        <w:ind w:firstLine="284"/>
        <w:jc w:val="center"/>
        <w:rPr>
          <w:rFonts w:ascii="Times New Roman" w:eastAsia="Times New Roman,Bold" w:hAnsi="Times New Roman" w:cs="Times New Roman"/>
          <w:b/>
          <w:bCs/>
          <w:sz w:val="28"/>
          <w:szCs w:val="28"/>
        </w:rPr>
      </w:pPr>
      <w:r w:rsidRPr="005B6490">
        <w:rPr>
          <w:rFonts w:ascii="Times New Roman" w:eastAsia="Times New Roman,Bold" w:hAnsi="Times New Roman" w:cs="Times New Roman"/>
          <w:b/>
          <w:bCs/>
          <w:sz w:val="28"/>
          <w:szCs w:val="28"/>
        </w:rPr>
        <w:t>Организация амбулаторно-поликлинической стоматологической</w:t>
      </w:r>
      <w:r w:rsidR="00AB564F" w:rsidRPr="005B6490">
        <w:rPr>
          <w:rFonts w:ascii="Times New Roman" w:eastAsia="Times New Roman,Bold" w:hAnsi="Times New Roman" w:cs="Times New Roman"/>
          <w:b/>
          <w:bCs/>
          <w:sz w:val="28"/>
          <w:szCs w:val="28"/>
        </w:rPr>
        <w:t xml:space="preserve"> </w:t>
      </w:r>
      <w:r w:rsidRPr="005B6490">
        <w:rPr>
          <w:rFonts w:ascii="Times New Roman" w:eastAsia="Times New Roman,Bold" w:hAnsi="Times New Roman" w:cs="Times New Roman"/>
          <w:b/>
          <w:bCs/>
          <w:sz w:val="28"/>
          <w:szCs w:val="28"/>
        </w:rPr>
        <w:t>помощи</w:t>
      </w:r>
    </w:p>
    <w:p w:rsidR="005766E3" w:rsidRPr="005B6490" w:rsidRDefault="00B45BC4" w:rsidP="007B0F35">
      <w:pPr>
        <w:pStyle w:val="Default"/>
        <w:ind w:firstLine="284"/>
        <w:jc w:val="both"/>
        <w:rPr>
          <w:sz w:val="28"/>
          <w:szCs w:val="28"/>
        </w:rPr>
      </w:pPr>
      <w:r w:rsidRPr="005B6490">
        <w:rPr>
          <w:sz w:val="28"/>
          <w:szCs w:val="28"/>
        </w:rPr>
        <w:t>С</w:t>
      </w:r>
      <w:r w:rsidR="005766E3" w:rsidRPr="005B6490">
        <w:rPr>
          <w:sz w:val="28"/>
          <w:szCs w:val="28"/>
        </w:rPr>
        <w:t xml:space="preserve">томатологическая поликлиника – лечебно-профилактическое учреждение, деятельность которого направлена на профилактику стоматологических заболеваний, своевременное выявление и лечение больных с заболеваниями </w:t>
      </w:r>
      <w:r w:rsidR="000A5DAF">
        <w:rPr>
          <w:sz w:val="28"/>
          <w:szCs w:val="28"/>
        </w:rPr>
        <w:t xml:space="preserve">органов полости рта и </w:t>
      </w:r>
      <w:r w:rsidR="005766E3" w:rsidRPr="005B6490">
        <w:rPr>
          <w:sz w:val="28"/>
          <w:szCs w:val="28"/>
        </w:rPr>
        <w:t xml:space="preserve">челюстно-лицевой области; </w:t>
      </w:r>
    </w:p>
    <w:p w:rsidR="005766E3" w:rsidRPr="00092FBA" w:rsidRDefault="005766E3" w:rsidP="007B0F35">
      <w:pPr>
        <w:pStyle w:val="Default"/>
        <w:ind w:firstLine="284"/>
        <w:jc w:val="both"/>
        <w:rPr>
          <w:sz w:val="28"/>
          <w:szCs w:val="28"/>
        </w:rPr>
      </w:pPr>
      <w:r w:rsidRPr="00092FBA">
        <w:rPr>
          <w:bCs/>
          <w:iCs/>
          <w:sz w:val="28"/>
          <w:szCs w:val="28"/>
        </w:rPr>
        <w:t xml:space="preserve">Основными задачами поликлиники являются: </w:t>
      </w:r>
    </w:p>
    <w:p w:rsidR="005766E3" w:rsidRPr="005B6490" w:rsidRDefault="005766E3" w:rsidP="007B0F35">
      <w:pPr>
        <w:pStyle w:val="Default"/>
        <w:numPr>
          <w:ilvl w:val="0"/>
          <w:numId w:val="14"/>
        </w:numPr>
        <w:ind w:left="426"/>
        <w:jc w:val="both"/>
        <w:rPr>
          <w:sz w:val="28"/>
          <w:szCs w:val="28"/>
        </w:rPr>
      </w:pPr>
      <w:r w:rsidRPr="005B6490">
        <w:rPr>
          <w:sz w:val="28"/>
          <w:szCs w:val="28"/>
        </w:rPr>
        <w:t xml:space="preserve">проведение мероприятий по профилактике заболеваний челюстно-лицевой области среди населения и в организованных коллективах; </w:t>
      </w:r>
    </w:p>
    <w:p w:rsidR="005766E3" w:rsidRPr="005B6490" w:rsidRDefault="005766E3" w:rsidP="007B0F35">
      <w:pPr>
        <w:pStyle w:val="Default"/>
        <w:numPr>
          <w:ilvl w:val="0"/>
          <w:numId w:val="14"/>
        </w:numPr>
        <w:ind w:left="426"/>
        <w:jc w:val="both"/>
        <w:rPr>
          <w:sz w:val="28"/>
          <w:szCs w:val="28"/>
        </w:rPr>
      </w:pPr>
      <w:r w:rsidRPr="005B6490">
        <w:rPr>
          <w:sz w:val="28"/>
          <w:szCs w:val="28"/>
        </w:rPr>
        <w:t xml:space="preserve">организация и проведение мероприятий, направленных на раннее выявление больных с заболеваниями челюстно-лицевой области и своевременное их лечение; </w:t>
      </w:r>
    </w:p>
    <w:p w:rsidR="005766E3" w:rsidRPr="00092FBA" w:rsidRDefault="005766E3" w:rsidP="00092FBA">
      <w:pPr>
        <w:pStyle w:val="Default"/>
        <w:numPr>
          <w:ilvl w:val="0"/>
          <w:numId w:val="14"/>
        </w:numPr>
        <w:ind w:left="426"/>
        <w:jc w:val="both"/>
        <w:rPr>
          <w:sz w:val="28"/>
          <w:szCs w:val="28"/>
        </w:rPr>
      </w:pPr>
      <w:r w:rsidRPr="005B6490">
        <w:rPr>
          <w:sz w:val="28"/>
          <w:szCs w:val="28"/>
        </w:rPr>
        <w:t xml:space="preserve">оказание квалифицированной амбулаторной стоматологической помощи населению. </w:t>
      </w:r>
      <w:r w:rsidRPr="00092FBA">
        <w:rPr>
          <w:sz w:val="28"/>
          <w:szCs w:val="28"/>
        </w:rPr>
        <w:t xml:space="preserve"> </w:t>
      </w:r>
    </w:p>
    <w:p w:rsidR="00F74530" w:rsidRPr="005B6490" w:rsidRDefault="00F74530" w:rsidP="007B0F35">
      <w:pPr>
        <w:pStyle w:val="Default"/>
        <w:ind w:firstLine="284"/>
        <w:jc w:val="center"/>
        <w:rPr>
          <w:b/>
          <w:bCs/>
          <w:sz w:val="28"/>
          <w:szCs w:val="28"/>
        </w:rPr>
      </w:pPr>
      <w:r w:rsidRPr="005B6490">
        <w:rPr>
          <w:b/>
          <w:bCs/>
          <w:sz w:val="28"/>
          <w:szCs w:val="28"/>
        </w:rPr>
        <w:t>Организация стоматологической помощи сельскому населению</w:t>
      </w:r>
    </w:p>
    <w:p w:rsidR="00442B8F" w:rsidRPr="005B6490" w:rsidRDefault="00F74530" w:rsidP="007B0F35">
      <w:pPr>
        <w:pStyle w:val="Default"/>
        <w:ind w:firstLine="284"/>
        <w:jc w:val="both"/>
        <w:rPr>
          <w:sz w:val="28"/>
          <w:szCs w:val="28"/>
        </w:rPr>
      </w:pPr>
      <w:r w:rsidRPr="005B6490">
        <w:rPr>
          <w:b/>
          <w:bCs/>
          <w:sz w:val="28"/>
          <w:szCs w:val="28"/>
        </w:rPr>
        <w:t xml:space="preserve"> </w:t>
      </w:r>
      <w:r w:rsidRPr="005B6490">
        <w:rPr>
          <w:sz w:val="28"/>
          <w:szCs w:val="28"/>
        </w:rPr>
        <w:t xml:space="preserve">При организации стоматологической помощи сельскому населению учитываются социально-экономические условия жизни: низкая плотность </w:t>
      </w:r>
      <w:r w:rsidRPr="005B6490">
        <w:rPr>
          <w:sz w:val="28"/>
          <w:szCs w:val="28"/>
        </w:rPr>
        <w:lastRenderedPageBreak/>
        <w:t xml:space="preserve">населения, разбросанность населенных пунктов, специфика сельскохозяйственного производства, отдаленность от центров оказания специализированной помощи, в настоящее время – недостатки ресурсного (кадры, финансы) обеспечения. Выше перечисленное определило этапность при оказании стоматологической помощи сельским жителям. </w:t>
      </w:r>
    </w:p>
    <w:p w:rsidR="00442B8F" w:rsidRPr="005B6490" w:rsidRDefault="00F74530" w:rsidP="007B0F35">
      <w:pPr>
        <w:pStyle w:val="Default"/>
        <w:ind w:firstLine="284"/>
        <w:jc w:val="both"/>
        <w:rPr>
          <w:bCs/>
          <w:sz w:val="28"/>
          <w:szCs w:val="28"/>
        </w:rPr>
      </w:pPr>
      <w:r w:rsidRPr="005B6490">
        <w:rPr>
          <w:bCs/>
          <w:sz w:val="28"/>
          <w:szCs w:val="28"/>
        </w:rPr>
        <w:t xml:space="preserve">Выделяют следующие этапы: </w:t>
      </w:r>
    </w:p>
    <w:p w:rsidR="00442B8F" w:rsidRPr="00092FBA" w:rsidRDefault="00F74530" w:rsidP="007B0F35">
      <w:pPr>
        <w:pStyle w:val="Default"/>
        <w:ind w:firstLine="284"/>
        <w:jc w:val="both"/>
        <w:rPr>
          <w:sz w:val="28"/>
          <w:szCs w:val="28"/>
        </w:rPr>
      </w:pPr>
      <w:r w:rsidRPr="00092FBA">
        <w:rPr>
          <w:iCs/>
          <w:sz w:val="28"/>
          <w:szCs w:val="28"/>
        </w:rPr>
        <w:t xml:space="preserve">1 этап </w:t>
      </w:r>
      <w:r w:rsidRPr="00092FBA">
        <w:rPr>
          <w:sz w:val="28"/>
          <w:szCs w:val="28"/>
        </w:rPr>
        <w:t xml:space="preserve">- оказание стоматологической помощи на уровне сельского врачебного участка (ФАП, врачебная амбулатория или участковая больница); </w:t>
      </w:r>
    </w:p>
    <w:p w:rsidR="00442B8F" w:rsidRPr="00092FBA" w:rsidRDefault="00F74530" w:rsidP="007B0F35">
      <w:pPr>
        <w:pStyle w:val="Default"/>
        <w:ind w:firstLine="284"/>
        <w:jc w:val="both"/>
        <w:rPr>
          <w:sz w:val="28"/>
          <w:szCs w:val="28"/>
        </w:rPr>
      </w:pPr>
      <w:r w:rsidRPr="00092FBA">
        <w:rPr>
          <w:iCs/>
          <w:sz w:val="28"/>
          <w:szCs w:val="28"/>
        </w:rPr>
        <w:t xml:space="preserve">2 этап </w:t>
      </w:r>
      <w:r w:rsidRPr="00092FBA">
        <w:rPr>
          <w:sz w:val="28"/>
          <w:szCs w:val="28"/>
        </w:rPr>
        <w:t xml:space="preserve">- стоматологическая помощь в кабинетах и отделениях центральных районных больниц (ЦРБ); </w:t>
      </w:r>
    </w:p>
    <w:p w:rsidR="005766E3" w:rsidRPr="005B6490" w:rsidRDefault="00F74530" w:rsidP="007B0F35">
      <w:pPr>
        <w:pStyle w:val="Default"/>
        <w:ind w:firstLine="284"/>
        <w:jc w:val="both"/>
        <w:rPr>
          <w:sz w:val="28"/>
          <w:szCs w:val="28"/>
        </w:rPr>
      </w:pPr>
      <w:r w:rsidRPr="00092FBA">
        <w:rPr>
          <w:iCs/>
          <w:sz w:val="28"/>
          <w:szCs w:val="28"/>
        </w:rPr>
        <w:t>3 этап</w:t>
      </w:r>
      <w:r w:rsidRPr="005B6490">
        <w:rPr>
          <w:i/>
          <w:iCs/>
          <w:sz w:val="28"/>
          <w:szCs w:val="28"/>
        </w:rPr>
        <w:t xml:space="preserve"> </w:t>
      </w:r>
      <w:r w:rsidRPr="005B6490">
        <w:rPr>
          <w:sz w:val="28"/>
          <w:szCs w:val="28"/>
        </w:rPr>
        <w:t>- областные (краевые), республиканские стоматологические поликлиники, клиники медицинских ВУЗов и НИИ.</w:t>
      </w:r>
    </w:p>
    <w:p w:rsidR="000E64C5" w:rsidRPr="005B6490" w:rsidRDefault="000E64C5" w:rsidP="007B0F35">
      <w:pPr>
        <w:autoSpaceDE w:val="0"/>
        <w:autoSpaceDN w:val="0"/>
        <w:adjustRightInd w:val="0"/>
        <w:spacing w:after="0" w:line="240" w:lineRule="auto"/>
        <w:ind w:firstLine="284"/>
        <w:jc w:val="center"/>
        <w:rPr>
          <w:rFonts w:ascii="Times New Roman" w:eastAsia="Times New Roman,Bold" w:hAnsi="Times New Roman" w:cs="Times New Roman"/>
          <w:b/>
          <w:bCs/>
          <w:sz w:val="28"/>
          <w:szCs w:val="28"/>
        </w:rPr>
      </w:pPr>
      <w:r w:rsidRPr="005B6490">
        <w:rPr>
          <w:rFonts w:ascii="Times New Roman" w:eastAsia="Times New Roman,Bold" w:hAnsi="Times New Roman" w:cs="Times New Roman"/>
          <w:b/>
          <w:bCs/>
          <w:sz w:val="28"/>
          <w:szCs w:val="28"/>
        </w:rPr>
        <w:t>Организация стационарной стоматологической помощи</w:t>
      </w:r>
      <w:r w:rsidR="000557FC" w:rsidRPr="005B6490">
        <w:rPr>
          <w:rFonts w:ascii="Times New Roman" w:eastAsia="Times New Roman,Bold" w:hAnsi="Times New Roman" w:cs="Times New Roman"/>
          <w:b/>
          <w:bCs/>
          <w:sz w:val="28"/>
          <w:szCs w:val="28"/>
        </w:rPr>
        <w:t xml:space="preserve"> н</w:t>
      </w:r>
      <w:r w:rsidRPr="005B6490">
        <w:rPr>
          <w:rFonts w:ascii="Times New Roman" w:eastAsia="Times New Roman,Bold" w:hAnsi="Times New Roman" w:cs="Times New Roman"/>
          <w:b/>
          <w:bCs/>
          <w:sz w:val="28"/>
          <w:szCs w:val="28"/>
        </w:rPr>
        <w:t>аселению</w:t>
      </w:r>
    </w:p>
    <w:p w:rsidR="000557FC" w:rsidRPr="005B6490" w:rsidRDefault="000557FC" w:rsidP="00BC023D">
      <w:pPr>
        <w:spacing w:after="0" w:line="240" w:lineRule="auto"/>
        <w:ind w:right="-143" w:firstLine="567"/>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Стационарная (больничная, госпитальная) медицинская помощь в настоящее время является наиболее ресурсое</w:t>
      </w:r>
      <w:r w:rsidR="005C0C9E" w:rsidRPr="005B6490">
        <w:rPr>
          <w:rFonts w:ascii="Times New Roman" w:eastAsia="Calibri" w:hAnsi="Times New Roman" w:cs="Times New Roman"/>
          <w:sz w:val="28"/>
          <w:szCs w:val="28"/>
        </w:rPr>
        <w:t xml:space="preserve">мким сектором здравоохранения. </w:t>
      </w:r>
      <w:r w:rsidRPr="005B6490">
        <w:rPr>
          <w:rFonts w:ascii="Times New Roman" w:eastAsia="Calibri" w:hAnsi="Times New Roman" w:cs="Times New Roman"/>
          <w:sz w:val="28"/>
          <w:szCs w:val="28"/>
        </w:rPr>
        <w:t>Стационарная стоматологическая помощь чаще всего оказывается в специализированных стоматологических отделениях или отделениях челюстно-лицевой хирургии многопрофильных больниц, в специализированных отделениях клиник ВУЗов, НИИ и т.п.</w:t>
      </w:r>
    </w:p>
    <w:p w:rsidR="000557FC" w:rsidRPr="005B6490" w:rsidRDefault="000557FC" w:rsidP="00BC023D">
      <w:pPr>
        <w:tabs>
          <w:tab w:val="left" w:pos="9214"/>
          <w:tab w:val="left" w:pos="9638"/>
        </w:tabs>
        <w:spacing w:after="0" w:line="240" w:lineRule="auto"/>
        <w:ind w:firstLine="567"/>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 xml:space="preserve">В больнице строго соблюдают </w:t>
      </w:r>
      <w:r w:rsidRPr="00DE7BAA">
        <w:rPr>
          <w:rFonts w:ascii="Times New Roman" w:eastAsia="Calibri" w:hAnsi="Times New Roman" w:cs="Times New Roman"/>
          <w:sz w:val="28"/>
          <w:szCs w:val="28"/>
        </w:rPr>
        <w:t>противоэпидемический</w:t>
      </w:r>
      <w:r w:rsidRPr="005B6490">
        <w:rPr>
          <w:rFonts w:ascii="Times New Roman" w:eastAsia="Calibri" w:hAnsi="Times New Roman" w:cs="Times New Roman"/>
          <w:sz w:val="28"/>
          <w:szCs w:val="28"/>
        </w:rPr>
        <w:t xml:space="preserve"> и лечебно</w:t>
      </w:r>
      <w:r w:rsidR="00AB564F" w:rsidRPr="005B6490">
        <w:rPr>
          <w:rFonts w:ascii="Times New Roman" w:eastAsia="Calibri" w:hAnsi="Times New Roman" w:cs="Times New Roman"/>
          <w:sz w:val="28"/>
          <w:szCs w:val="28"/>
        </w:rPr>
        <w:t>-</w:t>
      </w:r>
      <w:r w:rsidRPr="005B6490">
        <w:rPr>
          <w:rFonts w:ascii="Times New Roman" w:eastAsia="Calibri" w:hAnsi="Times New Roman" w:cs="Times New Roman"/>
          <w:sz w:val="28"/>
          <w:szCs w:val="28"/>
        </w:rPr>
        <w:t>охранительный режимы. Противоэпидемиологический режим должен обеспечиваться всем персоналом больницы, а контроль за ним осуществляет Центр гигиены и эпидемиологии.</w:t>
      </w:r>
    </w:p>
    <w:p w:rsidR="000557FC" w:rsidRDefault="000557FC" w:rsidP="00BC023D">
      <w:pPr>
        <w:tabs>
          <w:tab w:val="left" w:pos="9214"/>
          <w:tab w:val="left" w:pos="9638"/>
        </w:tabs>
        <w:spacing w:after="0" w:line="240" w:lineRule="auto"/>
        <w:ind w:firstLine="567"/>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 xml:space="preserve">Лечебно-охранительный режим – система мер, направленных на создание оптимальных условий пребывания больных в стационаре, способствующих поднятию их общего психоэмоционального тонуса. </w:t>
      </w:r>
    </w:p>
    <w:p w:rsidR="00DE7BAA" w:rsidRDefault="00DE7BAA" w:rsidP="007B0F35">
      <w:pPr>
        <w:tabs>
          <w:tab w:val="left" w:pos="9214"/>
          <w:tab w:val="left" w:pos="9638"/>
        </w:tabs>
        <w:spacing w:after="0" w:line="240" w:lineRule="auto"/>
        <w:ind w:firstLine="426"/>
        <w:jc w:val="both"/>
        <w:rPr>
          <w:rFonts w:ascii="Times New Roman" w:eastAsia="Calibri" w:hAnsi="Times New Roman" w:cs="Times New Roman"/>
          <w:sz w:val="28"/>
          <w:szCs w:val="28"/>
        </w:rPr>
      </w:pPr>
    </w:p>
    <w:p w:rsidR="000257DC" w:rsidRDefault="00DE7BAA" w:rsidP="00DE7BAA">
      <w:pPr>
        <w:tabs>
          <w:tab w:val="left" w:pos="9214"/>
          <w:tab w:val="left" w:pos="9638"/>
        </w:tabs>
        <w:spacing w:after="0" w:line="240" w:lineRule="auto"/>
        <w:ind w:firstLine="426"/>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 xml:space="preserve">1.3. </w:t>
      </w:r>
      <w:r w:rsidRPr="00DE7BAA">
        <w:rPr>
          <w:rFonts w:ascii="Times New Roman" w:eastAsia="Calibri" w:hAnsi="Times New Roman" w:cs="Times New Roman"/>
          <w:b/>
          <w:caps/>
          <w:sz w:val="28"/>
          <w:szCs w:val="28"/>
        </w:rPr>
        <w:t>Санитарно-гигиенические требования к стоматологическим медицинским организациям</w:t>
      </w:r>
    </w:p>
    <w:p w:rsidR="005F50D4" w:rsidRDefault="005F50D4" w:rsidP="00DE7BAA">
      <w:pPr>
        <w:tabs>
          <w:tab w:val="left" w:pos="9214"/>
          <w:tab w:val="left" w:pos="9638"/>
        </w:tabs>
        <w:spacing w:after="0" w:line="240" w:lineRule="auto"/>
        <w:ind w:firstLine="426"/>
        <w:jc w:val="center"/>
        <w:rPr>
          <w:rFonts w:ascii="Times New Roman" w:eastAsia="Calibri" w:hAnsi="Times New Roman" w:cs="Times New Roman"/>
          <w:b/>
          <w:sz w:val="28"/>
          <w:szCs w:val="28"/>
        </w:rPr>
      </w:pPr>
    </w:p>
    <w:p w:rsidR="00DE7BAA" w:rsidRPr="00174D69" w:rsidRDefault="00174D69" w:rsidP="00DE7BAA">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174D69">
        <w:rPr>
          <w:rFonts w:ascii="Times New Roman" w:eastAsia="Calibri" w:hAnsi="Times New Roman" w:cs="Times New Roman"/>
          <w:b/>
          <w:sz w:val="28"/>
          <w:szCs w:val="28"/>
        </w:rPr>
        <w:t xml:space="preserve">Извлечения из СанПиН </w:t>
      </w:r>
      <w:r w:rsidRPr="00174D69">
        <w:rPr>
          <w:rFonts w:ascii="Times New Roman" w:eastAsia="Calibri" w:hAnsi="Times New Roman" w:cs="Times New Roman"/>
          <w:b/>
          <w:bCs/>
          <w:sz w:val="28"/>
          <w:szCs w:val="28"/>
        </w:rPr>
        <w:t>2.1.3.2630-10</w:t>
      </w:r>
    </w:p>
    <w:p w:rsidR="00BC023D" w:rsidRDefault="00BC023D" w:rsidP="00BC023D">
      <w:pPr>
        <w:tabs>
          <w:tab w:val="left" w:pos="9214"/>
          <w:tab w:val="left" w:pos="9638"/>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44C2" w:rsidRPr="007A44C2">
        <w:rPr>
          <w:rFonts w:ascii="Times New Roman" w:eastAsia="Calibri" w:hAnsi="Times New Roman" w:cs="Times New Roman"/>
          <w:sz w:val="28"/>
          <w:szCs w:val="28"/>
        </w:rPr>
        <w:t xml:space="preserve">В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также, в случае отсутствия централизованной стерилизационной, </w:t>
      </w:r>
      <w:proofErr w:type="spellStart"/>
      <w:r w:rsidR="007A44C2" w:rsidRPr="007A44C2">
        <w:rPr>
          <w:rFonts w:ascii="Times New Roman" w:eastAsia="Calibri" w:hAnsi="Times New Roman" w:cs="Times New Roman"/>
          <w:sz w:val="28"/>
          <w:szCs w:val="28"/>
        </w:rPr>
        <w:t>предстерилизационную</w:t>
      </w:r>
      <w:proofErr w:type="spellEnd"/>
      <w:r w:rsidR="007A44C2" w:rsidRPr="007A44C2">
        <w:rPr>
          <w:rFonts w:ascii="Times New Roman" w:eastAsia="Calibri" w:hAnsi="Times New Roman" w:cs="Times New Roman"/>
          <w:sz w:val="28"/>
          <w:szCs w:val="28"/>
        </w:rPr>
        <w:t xml:space="preserve"> очистку и стерилизацию изделий медицинской техники и медицинского назначения.</w:t>
      </w:r>
    </w:p>
    <w:p w:rsidR="00BC023D" w:rsidRDefault="00BC023D" w:rsidP="00BC023D">
      <w:pPr>
        <w:tabs>
          <w:tab w:val="left" w:pos="9214"/>
          <w:tab w:val="left" w:pos="9638"/>
        </w:tabs>
        <w:spacing w:after="0" w:line="240" w:lineRule="auto"/>
        <w:ind w:firstLine="426"/>
        <w:jc w:val="both"/>
        <w:rPr>
          <w:rFonts w:ascii="Times New Roman" w:eastAsia="Calibri" w:hAnsi="Times New Roman" w:cs="Times New Roman"/>
          <w:sz w:val="28"/>
          <w:szCs w:val="28"/>
        </w:rPr>
      </w:pPr>
    </w:p>
    <w:p w:rsidR="007A44C2" w:rsidRPr="007A44C2" w:rsidRDefault="007A44C2" w:rsidP="00BC023D">
      <w:pPr>
        <w:tabs>
          <w:tab w:val="left" w:pos="9214"/>
          <w:tab w:val="left" w:pos="9638"/>
        </w:tabs>
        <w:spacing w:after="0" w:line="240" w:lineRule="auto"/>
        <w:ind w:firstLine="426"/>
        <w:jc w:val="center"/>
        <w:rPr>
          <w:rFonts w:ascii="Times New Roman" w:eastAsia="Calibri" w:hAnsi="Times New Roman" w:cs="Times New Roman"/>
          <w:sz w:val="28"/>
          <w:szCs w:val="28"/>
        </w:rPr>
      </w:pPr>
      <w:r w:rsidRPr="00BC023D">
        <w:rPr>
          <w:rFonts w:ascii="Times New Roman" w:eastAsia="Calibri" w:hAnsi="Times New Roman" w:cs="Times New Roman"/>
          <w:b/>
          <w:sz w:val="28"/>
          <w:szCs w:val="28"/>
        </w:rPr>
        <w:t>Требования к размещению стоматологических медицинских организаций</w:t>
      </w:r>
    </w:p>
    <w:p w:rsidR="005B6C1B" w:rsidRDefault="007A44C2" w:rsidP="00BC023D">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соблюдения требований санитарных правил и нормативов.</w:t>
      </w:r>
    </w:p>
    <w:p w:rsidR="00BC023D" w:rsidRPr="00BC023D" w:rsidRDefault="007A44C2" w:rsidP="00BC023D">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 xml:space="preserve">В жилых зданиях допускается размещать стоматологические кабинеты, стоматологические амбулаторно-поликлинические организации, в </w:t>
      </w:r>
      <w:r w:rsidRPr="00BC023D">
        <w:rPr>
          <w:rFonts w:ascii="Times New Roman" w:eastAsia="Calibri" w:hAnsi="Times New Roman" w:cs="Times New Roman"/>
          <w:sz w:val="28"/>
          <w:szCs w:val="28"/>
        </w:rPr>
        <w:lastRenderedPageBreak/>
        <w:t>том числе имеющие в своем составе дневные стационары. Допускается размещение стоматологических медицинских организаций в цокольных этажах жилых зданий.</w:t>
      </w:r>
    </w:p>
    <w:p w:rsidR="00BC023D" w:rsidRPr="00BC023D" w:rsidRDefault="00BC023D" w:rsidP="00BC023D">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С</w:t>
      </w:r>
      <w:r w:rsidR="007A44C2" w:rsidRPr="00BC023D">
        <w:rPr>
          <w:rFonts w:ascii="Times New Roman" w:eastAsia="Calibri" w:hAnsi="Times New Roman" w:cs="Times New Roman"/>
          <w:sz w:val="28"/>
          <w:szCs w:val="28"/>
        </w:rPr>
        <w:t>томатологические медицинские организации, расположенные в жилых зданиях, должны иметь отдельный вход с улицы.</w:t>
      </w:r>
    </w:p>
    <w:p w:rsidR="00BC023D" w:rsidRPr="00BC023D" w:rsidRDefault="007A44C2" w:rsidP="00BC023D">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Стоматологические медицинские организации размещаются в помещениях, оборудованных системами хозяйственно-питьевого холодного и горячего водоснабжения и водоотведения (канализации).</w:t>
      </w:r>
    </w:p>
    <w:p w:rsidR="00BC023D" w:rsidRPr="00BC023D" w:rsidRDefault="007A44C2" w:rsidP="00BC023D">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В подвальных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стерилизационных-автоклавных.</w:t>
      </w:r>
    </w:p>
    <w:p w:rsidR="005F50D4" w:rsidRDefault="007A44C2" w:rsidP="00FB0A64">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Для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отдельный отсек с ожидальней</w:t>
      </w:r>
      <w:r w:rsidR="005F50D4">
        <w:rPr>
          <w:rFonts w:ascii="Times New Roman" w:eastAsia="Calibri" w:hAnsi="Times New Roman" w:cs="Times New Roman"/>
          <w:sz w:val="28"/>
          <w:szCs w:val="28"/>
        </w:rPr>
        <w:t xml:space="preserve"> и санузлом.</w:t>
      </w:r>
    </w:p>
    <w:p w:rsidR="00BC023D" w:rsidRPr="005F50D4" w:rsidRDefault="007A44C2" w:rsidP="005F50D4">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В стоматологических кабинетах площадь на основную стоматологическую установку должна быть не менее 14 м</w:t>
      </w:r>
      <w:r w:rsidR="005F50D4">
        <w:pict>
          <v:rect id="Прямоугольник 5" o:spid="_x0000_s1028" alt="СанПиН 2.1.3.2630-10 " style="width:8.05pt;height:17.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Pr="005F50D4">
        <w:rPr>
          <w:rFonts w:ascii="Times New Roman" w:eastAsia="Calibri" w:hAnsi="Times New Roman" w:cs="Times New Roman"/>
          <w:sz w:val="28"/>
          <w:szCs w:val="28"/>
        </w:rPr>
        <w:t>, на дополнительную установку - 10 м</w:t>
      </w:r>
      <w:r w:rsidR="005F50D4">
        <w:pict>
          <v:rect id="Прямоугольник 4" o:spid="_x0000_s1027" alt="СанПиН 2.1.3.2630-10 " style="width:8.05pt;height:17.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Pr="005F50D4">
        <w:rPr>
          <w:rFonts w:ascii="Times New Roman" w:eastAsia="Calibri" w:hAnsi="Times New Roman" w:cs="Times New Roman"/>
          <w:sz w:val="28"/>
          <w:szCs w:val="28"/>
        </w:rPr>
        <w:t> (на стоматологическое кресло без бормашины - 7 м</w:t>
      </w:r>
      <w:r w:rsidR="005F50D4">
        <w:pict>
          <v:rect id="Прямоугольник 3" o:spid="_x0000_s1026" alt="СанПиН 2.1.3.2630-10 " style="width:8.05pt;height:17.2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r w:rsidRPr="005F50D4">
        <w:rPr>
          <w:rFonts w:ascii="Times New Roman" w:eastAsia="Calibri" w:hAnsi="Times New Roman" w:cs="Times New Roman"/>
          <w:sz w:val="28"/>
          <w:szCs w:val="28"/>
        </w:rPr>
        <w:t>), высота кабинетов - не менее 2,6 м.</w:t>
      </w:r>
    </w:p>
    <w:p w:rsidR="00BC023D" w:rsidRDefault="007A44C2" w:rsidP="00A80A46">
      <w:pPr>
        <w:pStyle w:val="a3"/>
        <w:numPr>
          <w:ilvl w:val="0"/>
          <w:numId w:val="39"/>
        </w:numPr>
        <w:tabs>
          <w:tab w:val="left" w:pos="426"/>
          <w:tab w:val="left" w:pos="851"/>
          <w:tab w:val="left" w:pos="9638"/>
        </w:tabs>
        <w:spacing w:after="0" w:line="240" w:lineRule="auto"/>
        <w:ind w:left="0" w:firstLine="426"/>
        <w:jc w:val="both"/>
        <w:rPr>
          <w:rFonts w:ascii="Times New Roman" w:eastAsia="Calibri" w:hAnsi="Times New Roman" w:cs="Times New Roman"/>
          <w:sz w:val="28"/>
          <w:szCs w:val="28"/>
        </w:rPr>
      </w:pPr>
      <w:r w:rsidRPr="00BC023D">
        <w:rPr>
          <w:rFonts w:ascii="Times New Roman" w:eastAsia="Calibri" w:hAnsi="Times New Roman" w:cs="Times New Roman"/>
          <w:sz w:val="28"/>
          <w:szCs w:val="28"/>
        </w:rPr>
        <w:t>Работа кабинета хирургической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p>
    <w:p w:rsidR="005F50D4" w:rsidRPr="00BC023D" w:rsidRDefault="005F50D4" w:rsidP="005F50D4">
      <w:pPr>
        <w:pStyle w:val="a3"/>
        <w:tabs>
          <w:tab w:val="left" w:pos="426"/>
          <w:tab w:val="left" w:pos="851"/>
          <w:tab w:val="left" w:pos="9638"/>
        </w:tabs>
        <w:spacing w:after="0" w:line="240" w:lineRule="auto"/>
        <w:ind w:left="426"/>
        <w:jc w:val="both"/>
        <w:rPr>
          <w:rFonts w:ascii="Times New Roman" w:eastAsia="Calibri" w:hAnsi="Times New Roman" w:cs="Times New Roman"/>
          <w:sz w:val="28"/>
          <w:szCs w:val="28"/>
        </w:rPr>
      </w:pPr>
    </w:p>
    <w:p w:rsidR="007A44C2" w:rsidRPr="00BC023D" w:rsidRDefault="007A44C2" w:rsidP="00A80A46">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BC023D">
        <w:rPr>
          <w:rFonts w:ascii="Times New Roman" w:eastAsia="Calibri" w:hAnsi="Times New Roman" w:cs="Times New Roman"/>
          <w:b/>
          <w:sz w:val="28"/>
          <w:szCs w:val="28"/>
        </w:rPr>
        <w:t>Требования к внутренней отделке помещений</w:t>
      </w:r>
    </w:p>
    <w:p w:rsidR="00BC023D" w:rsidRPr="005B6C1B" w:rsidRDefault="007A44C2" w:rsidP="005B6C1B">
      <w:pPr>
        <w:pStyle w:val="a3"/>
        <w:numPr>
          <w:ilvl w:val="0"/>
          <w:numId w:val="40"/>
        </w:numPr>
        <w:tabs>
          <w:tab w:val="left" w:pos="0"/>
          <w:tab w:val="left" w:pos="284"/>
          <w:tab w:val="left" w:pos="851"/>
        </w:tabs>
        <w:spacing w:after="0" w:line="240" w:lineRule="auto"/>
        <w:ind w:left="0" w:firstLine="426"/>
        <w:jc w:val="both"/>
        <w:rPr>
          <w:rFonts w:ascii="Times New Roman" w:eastAsia="Calibri" w:hAnsi="Times New Roman" w:cs="Times New Roman"/>
          <w:sz w:val="28"/>
          <w:szCs w:val="28"/>
        </w:rPr>
      </w:pPr>
      <w:r w:rsidRPr="005B6C1B">
        <w:rPr>
          <w:rFonts w:ascii="Times New Roman" w:eastAsia="Calibri" w:hAnsi="Times New Roman" w:cs="Times New Roman"/>
          <w:sz w:val="28"/>
          <w:szCs w:val="28"/>
        </w:rPr>
        <w:t>Стены стоматологических кабинетов, углы и места соединения стен, потолка и пола должны быть гладкими, без щелей.</w:t>
      </w:r>
    </w:p>
    <w:p w:rsidR="00BC023D" w:rsidRPr="005B6C1B" w:rsidRDefault="007A44C2" w:rsidP="005B6C1B">
      <w:pPr>
        <w:pStyle w:val="a3"/>
        <w:numPr>
          <w:ilvl w:val="0"/>
          <w:numId w:val="40"/>
        </w:numPr>
        <w:tabs>
          <w:tab w:val="left" w:pos="0"/>
          <w:tab w:val="left" w:pos="284"/>
          <w:tab w:val="left" w:pos="851"/>
        </w:tabs>
        <w:spacing w:after="0" w:line="240" w:lineRule="auto"/>
        <w:ind w:left="0" w:firstLine="426"/>
        <w:jc w:val="both"/>
        <w:rPr>
          <w:rFonts w:ascii="Times New Roman" w:eastAsia="Calibri" w:hAnsi="Times New Roman" w:cs="Times New Roman"/>
          <w:sz w:val="28"/>
          <w:szCs w:val="28"/>
        </w:rPr>
      </w:pPr>
      <w:r w:rsidRPr="005B6C1B">
        <w:rPr>
          <w:rFonts w:ascii="Times New Roman" w:eastAsia="Calibri" w:hAnsi="Times New Roman" w:cs="Times New Roman"/>
          <w:sz w:val="28"/>
          <w:szCs w:val="28"/>
        </w:rPr>
        <w:t xml:space="preserve">Для отделки стен в кабинетах применяются отделочные материалы, разрешенные для использования в помещениях с влажным, асептическим режимом, устойчивые к </w:t>
      </w:r>
      <w:proofErr w:type="spellStart"/>
      <w:r w:rsidRPr="005B6C1B">
        <w:rPr>
          <w:rFonts w:ascii="Times New Roman" w:eastAsia="Calibri" w:hAnsi="Times New Roman" w:cs="Times New Roman"/>
          <w:sz w:val="28"/>
          <w:szCs w:val="28"/>
        </w:rPr>
        <w:t>дезинфектантам</w:t>
      </w:r>
      <w:proofErr w:type="spellEnd"/>
      <w:r w:rsidRPr="005B6C1B">
        <w:rPr>
          <w:rFonts w:ascii="Times New Roman" w:eastAsia="Calibri" w:hAnsi="Times New Roman" w:cs="Times New Roman"/>
          <w:sz w:val="28"/>
          <w:szCs w:val="28"/>
        </w:rPr>
        <w:t>. Стены операционной, кабинетов хирургической стоматологии и стерилизационной отделываются на всю высоту глазурованной плиткой или другими разрешенными для этих целей материалами. </w:t>
      </w:r>
    </w:p>
    <w:p w:rsidR="00BC023D" w:rsidRPr="005B6C1B" w:rsidRDefault="007A44C2" w:rsidP="005B6C1B">
      <w:pPr>
        <w:pStyle w:val="a3"/>
        <w:numPr>
          <w:ilvl w:val="0"/>
          <w:numId w:val="40"/>
        </w:numPr>
        <w:tabs>
          <w:tab w:val="left" w:pos="0"/>
          <w:tab w:val="left" w:pos="284"/>
          <w:tab w:val="left" w:pos="851"/>
        </w:tabs>
        <w:spacing w:after="0" w:line="240" w:lineRule="auto"/>
        <w:ind w:left="0" w:firstLine="426"/>
        <w:jc w:val="both"/>
        <w:rPr>
          <w:rFonts w:ascii="Times New Roman" w:eastAsia="Calibri" w:hAnsi="Times New Roman" w:cs="Times New Roman"/>
          <w:sz w:val="28"/>
          <w:szCs w:val="28"/>
        </w:rPr>
      </w:pPr>
      <w:r w:rsidRPr="005B6C1B">
        <w:rPr>
          <w:rFonts w:ascii="Times New Roman" w:eastAsia="Calibri" w:hAnsi="Times New Roman" w:cs="Times New Roman"/>
          <w:sz w:val="28"/>
          <w:szCs w:val="28"/>
        </w:rPr>
        <w:t xml:space="preserve">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потолков, если это не влияет на нормативную высоту помещения. Подвесные потолки должны быть </w:t>
      </w:r>
      <w:r w:rsidRPr="005B6C1B">
        <w:rPr>
          <w:rFonts w:ascii="Times New Roman" w:eastAsia="Calibri" w:hAnsi="Times New Roman" w:cs="Times New Roman"/>
          <w:sz w:val="28"/>
          <w:szCs w:val="28"/>
        </w:rPr>
        <w:lastRenderedPageBreak/>
        <w:t xml:space="preserve">выполнены из плит (панелей), имеющих гладкую неперфорированную поверхность, устойчивую к действию моющих веществ и </w:t>
      </w:r>
      <w:proofErr w:type="spellStart"/>
      <w:r w:rsidRPr="005B6C1B">
        <w:rPr>
          <w:rFonts w:ascii="Times New Roman" w:eastAsia="Calibri" w:hAnsi="Times New Roman" w:cs="Times New Roman"/>
          <w:sz w:val="28"/>
          <w:szCs w:val="28"/>
        </w:rPr>
        <w:t>дезинфектантов</w:t>
      </w:r>
      <w:proofErr w:type="spellEnd"/>
      <w:r w:rsidRPr="005B6C1B">
        <w:rPr>
          <w:rFonts w:ascii="Times New Roman" w:eastAsia="Calibri" w:hAnsi="Times New Roman" w:cs="Times New Roman"/>
          <w:sz w:val="28"/>
          <w:szCs w:val="28"/>
        </w:rPr>
        <w:t>.</w:t>
      </w:r>
    </w:p>
    <w:p w:rsidR="00BC023D" w:rsidRPr="005B6C1B" w:rsidRDefault="007A44C2" w:rsidP="005B6C1B">
      <w:pPr>
        <w:pStyle w:val="a3"/>
        <w:numPr>
          <w:ilvl w:val="0"/>
          <w:numId w:val="40"/>
        </w:numPr>
        <w:tabs>
          <w:tab w:val="left" w:pos="0"/>
          <w:tab w:val="left" w:pos="284"/>
          <w:tab w:val="left" w:pos="851"/>
        </w:tabs>
        <w:spacing w:after="0" w:line="240" w:lineRule="auto"/>
        <w:ind w:left="0" w:firstLine="426"/>
        <w:jc w:val="both"/>
        <w:rPr>
          <w:rFonts w:ascii="Times New Roman" w:eastAsia="Calibri" w:hAnsi="Times New Roman" w:cs="Times New Roman"/>
          <w:sz w:val="28"/>
          <w:szCs w:val="28"/>
        </w:rPr>
      </w:pPr>
      <w:r w:rsidRPr="005B6C1B">
        <w:rPr>
          <w:rFonts w:ascii="Times New Roman" w:eastAsia="Calibri" w:hAnsi="Times New Roman" w:cs="Times New Roman"/>
          <w:sz w:val="28"/>
          <w:szCs w:val="28"/>
        </w:rPr>
        <w:t>Полы в стоматологических кабинетах должны иметь гладкое покрытие из материалов, разрешенных для этих целей.   </w:t>
      </w:r>
    </w:p>
    <w:p w:rsidR="007A44C2" w:rsidRPr="005B6C1B" w:rsidRDefault="007A44C2" w:rsidP="005B6C1B">
      <w:pPr>
        <w:pStyle w:val="a3"/>
        <w:numPr>
          <w:ilvl w:val="0"/>
          <w:numId w:val="40"/>
        </w:numPr>
        <w:tabs>
          <w:tab w:val="left" w:pos="0"/>
          <w:tab w:val="left" w:pos="284"/>
          <w:tab w:val="left" w:pos="851"/>
        </w:tabs>
        <w:spacing w:after="0" w:line="240" w:lineRule="auto"/>
        <w:ind w:left="0" w:firstLine="426"/>
        <w:jc w:val="both"/>
        <w:rPr>
          <w:rFonts w:ascii="Times New Roman" w:eastAsia="Calibri" w:hAnsi="Times New Roman" w:cs="Times New Roman"/>
          <w:sz w:val="28"/>
          <w:szCs w:val="28"/>
        </w:rPr>
      </w:pPr>
      <w:r w:rsidRPr="005B6C1B">
        <w:rPr>
          <w:rFonts w:ascii="Times New Roman" w:eastAsia="Calibri" w:hAnsi="Times New Roman" w:cs="Times New Roman"/>
          <w:sz w:val="28"/>
          <w:szCs w:val="28"/>
        </w:rPr>
        <w:t>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цветоразличению оттенков окраски слизистых оболочек, кожных покровов, крови, зубов (естественных и искусственных), пломбировочных и зубопротезных материалов.</w:t>
      </w:r>
      <w:r w:rsidRPr="005B6C1B">
        <w:rPr>
          <w:rFonts w:ascii="Times New Roman" w:eastAsia="Calibri" w:hAnsi="Times New Roman" w:cs="Times New Roman"/>
          <w:sz w:val="28"/>
          <w:szCs w:val="28"/>
        </w:rPr>
        <w:br/>
        <w:t>          </w:t>
      </w:r>
    </w:p>
    <w:p w:rsidR="00A80A46" w:rsidRDefault="007A44C2" w:rsidP="00A80A46">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BC023D">
        <w:rPr>
          <w:rFonts w:ascii="Times New Roman" w:eastAsia="Calibri" w:hAnsi="Times New Roman" w:cs="Times New Roman"/>
          <w:b/>
          <w:sz w:val="28"/>
          <w:szCs w:val="28"/>
        </w:rPr>
        <w:t>Требования к оборудованию</w:t>
      </w:r>
    </w:p>
    <w:p w:rsidR="00A80A46" w:rsidRPr="00A80A46" w:rsidRDefault="007A44C2" w:rsidP="00A80A46">
      <w:pPr>
        <w:pStyle w:val="a3"/>
        <w:numPr>
          <w:ilvl w:val="0"/>
          <w:numId w:val="41"/>
        </w:numPr>
        <w:tabs>
          <w:tab w:val="left" w:pos="851"/>
          <w:tab w:val="left" w:pos="1134"/>
        </w:tabs>
        <w:spacing w:after="0" w:line="240" w:lineRule="auto"/>
        <w:ind w:left="0" w:firstLine="426"/>
        <w:jc w:val="both"/>
        <w:rPr>
          <w:rFonts w:ascii="Times New Roman" w:eastAsia="Calibri" w:hAnsi="Times New Roman" w:cs="Times New Roman"/>
          <w:b/>
          <w:sz w:val="28"/>
          <w:szCs w:val="28"/>
        </w:rPr>
      </w:pPr>
      <w:r w:rsidRPr="00A80A46">
        <w:rPr>
          <w:rFonts w:ascii="Times New Roman" w:eastAsia="Calibri" w:hAnsi="Times New Roman" w:cs="Times New Roman"/>
          <w:sz w:val="28"/>
          <w:szCs w:val="28"/>
        </w:rPr>
        <w:t>При наличии нескольких стоматологических кресел в кабинете они разделяются непрозрачными перег</w:t>
      </w:r>
      <w:r w:rsidR="00A80A46" w:rsidRPr="00A80A46">
        <w:rPr>
          <w:rFonts w:ascii="Times New Roman" w:eastAsia="Calibri" w:hAnsi="Times New Roman" w:cs="Times New Roman"/>
          <w:sz w:val="28"/>
          <w:szCs w:val="28"/>
        </w:rPr>
        <w:t>ородками высотой не ниже 1,5 м.</w:t>
      </w:r>
    </w:p>
    <w:p w:rsidR="00A80A46" w:rsidRPr="00A80A46" w:rsidRDefault="007A44C2" w:rsidP="00A80A46">
      <w:pPr>
        <w:pStyle w:val="a3"/>
        <w:numPr>
          <w:ilvl w:val="0"/>
          <w:numId w:val="41"/>
        </w:numPr>
        <w:tabs>
          <w:tab w:val="left" w:pos="851"/>
          <w:tab w:val="left" w:pos="1134"/>
        </w:tabs>
        <w:spacing w:after="0" w:line="240" w:lineRule="auto"/>
        <w:ind w:left="0" w:firstLine="426"/>
        <w:jc w:val="both"/>
        <w:rPr>
          <w:rFonts w:ascii="Times New Roman" w:eastAsia="Calibri" w:hAnsi="Times New Roman" w:cs="Times New Roman"/>
          <w:sz w:val="28"/>
          <w:szCs w:val="28"/>
        </w:rPr>
      </w:pPr>
      <w:r w:rsidRPr="00A80A46">
        <w:rPr>
          <w:rFonts w:ascii="Times New Roman" w:eastAsia="Calibri" w:hAnsi="Times New Roman" w:cs="Times New Roman"/>
          <w:sz w:val="28"/>
          <w:szCs w:val="28"/>
        </w:rPr>
        <w:t>Отсутствие стерилизационной в стоматологической медицинской организации допускается при наличии не более 3 кресел. В этом случае установка стерилизационного оборудования возможна непосредственно в кабинетах.</w:t>
      </w:r>
    </w:p>
    <w:p w:rsidR="00A80A46" w:rsidRPr="00A80A46" w:rsidRDefault="007A44C2" w:rsidP="00A80A46">
      <w:pPr>
        <w:pStyle w:val="a3"/>
        <w:numPr>
          <w:ilvl w:val="0"/>
          <w:numId w:val="41"/>
        </w:numPr>
        <w:tabs>
          <w:tab w:val="left" w:pos="851"/>
          <w:tab w:val="left" w:pos="1134"/>
        </w:tabs>
        <w:spacing w:after="0" w:line="240" w:lineRule="auto"/>
        <w:ind w:left="0" w:firstLine="426"/>
        <w:jc w:val="both"/>
        <w:rPr>
          <w:rFonts w:ascii="Times New Roman" w:eastAsia="Calibri" w:hAnsi="Times New Roman" w:cs="Times New Roman"/>
          <w:sz w:val="28"/>
          <w:szCs w:val="28"/>
        </w:rPr>
      </w:pPr>
      <w:r w:rsidRPr="00A80A46">
        <w:rPr>
          <w:rFonts w:ascii="Times New Roman" w:eastAsia="Calibri" w:hAnsi="Times New Roman" w:cs="Times New Roman"/>
          <w:sz w:val="28"/>
          <w:szCs w:val="28"/>
        </w:rPr>
        <w:t xml:space="preserve">Стоматологические кабинеты оборудуются раздельными или двухсекционными раковинами для мытья рук и обработки инструментов. При наличии стерилизационной и организации в ней централизованной </w:t>
      </w:r>
      <w:proofErr w:type="spellStart"/>
      <w:r w:rsidRPr="00A80A46">
        <w:rPr>
          <w:rFonts w:ascii="Times New Roman" w:eastAsia="Calibri" w:hAnsi="Times New Roman" w:cs="Times New Roman"/>
          <w:sz w:val="28"/>
          <w:szCs w:val="28"/>
        </w:rPr>
        <w:t>предстерилизационной</w:t>
      </w:r>
      <w:proofErr w:type="spellEnd"/>
      <w:r w:rsidRPr="00A80A46">
        <w:rPr>
          <w:rFonts w:ascii="Times New Roman" w:eastAsia="Calibri" w:hAnsi="Times New Roman" w:cs="Times New Roman"/>
          <w:sz w:val="28"/>
          <w:szCs w:val="28"/>
        </w:rPr>
        <w:t xml:space="preserve"> обработки инструментария в кабинетах допускается наличие одной раковины. В операционном блоке раковины устанавливаются в предоперационной. В хирургических кабинетах, стерилизационных, предоперационных устанавливаются локтевые или сенсорные смесители.</w:t>
      </w:r>
    </w:p>
    <w:p w:rsidR="00196CD6" w:rsidRDefault="007A44C2" w:rsidP="00196CD6">
      <w:pPr>
        <w:pStyle w:val="a3"/>
        <w:numPr>
          <w:ilvl w:val="0"/>
          <w:numId w:val="41"/>
        </w:numPr>
        <w:tabs>
          <w:tab w:val="left" w:pos="851"/>
          <w:tab w:val="left" w:pos="1134"/>
          <w:tab w:val="left" w:pos="9214"/>
          <w:tab w:val="left" w:pos="9638"/>
        </w:tabs>
        <w:spacing w:after="0" w:line="240" w:lineRule="auto"/>
        <w:ind w:left="0" w:firstLine="426"/>
        <w:jc w:val="both"/>
        <w:rPr>
          <w:rFonts w:ascii="Times New Roman" w:eastAsia="Calibri" w:hAnsi="Times New Roman" w:cs="Times New Roman"/>
          <w:sz w:val="28"/>
          <w:szCs w:val="28"/>
        </w:rPr>
      </w:pPr>
      <w:r w:rsidRPr="00196CD6">
        <w:rPr>
          <w:rFonts w:ascii="Times New Roman" w:eastAsia="Calibri" w:hAnsi="Times New Roman" w:cs="Times New Roman"/>
          <w:sz w:val="28"/>
          <w:szCs w:val="28"/>
        </w:rPr>
        <w:t>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типа выключатели должны быть выведены за пределы рабочих помещений.</w:t>
      </w:r>
      <w:r w:rsidRPr="00196CD6">
        <w:rPr>
          <w:rFonts w:ascii="Times New Roman" w:eastAsia="Calibri" w:hAnsi="Times New Roman" w:cs="Times New Roman"/>
          <w:sz w:val="28"/>
          <w:szCs w:val="28"/>
        </w:rPr>
        <w:br/>
        <w:t>     </w:t>
      </w:r>
    </w:p>
    <w:p w:rsidR="00196CD6" w:rsidRDefault="007A44C2" w:rsidP="00196CD6">
      <w:pPr>
        <w:pStyle w:val="a3"/>
        <w:tabs>
          <w:tab w:val="left" w:pos="851"/>
          <w:tab w:val="left" w:pos="1134"/>
          <w:tab w:val="left" w:pos="9214"/>
          <w:tab w:val="left" w:pos="9638"/>
        </w:tabs>
        <w:spacing w:after="0" w:line="240" w:lineRule="auto"/>
        <w:ind w:left="426"/>
        <w:jc w:val="center"/>
        <w:rPr>
          <w:rFonts w:ascii="Times New Roman" w:eastAsia="Calibri" w:hAnsi="Times New Roman" w:cs="Times New Roman"/>
          <w:b/>
          <w:sz w:val="28"/>
          <w:szCs w:val="28"/>
        </w:rPr>
      </w:pPr>
      <w:r w:rsidRPr="00196CD6">
        <w:rPr>
          <w:rFonts w:ascii="Times New Roman" w:eastAsia="Calibri" w:hAnsi="Times New Roman" w:cs="Times New Roman"/>
          <w:b/>
          <w:sz w:val="28"/>
          <w:szCs w:val="28"/>
        </w:rPr>
        <w:t>Требования к микроклимату, отоплению, вентиляции</w:t>
      </w:r>
    </w:p>
    <w:p w:rsidR="00196CD6" w:rsidRPr="00196CD6" w:rsidRDefault="007A44C2" w:rsidP="005F50D4">
      <w:pPr>
        <w:pStyle w:val="a3"/>
        <w:numPr>
          <w:ilvl w:val="0"/>
          <w:numId w:val="42"/>
        </w:numPr>
        <w:tabs>
          <w:tab w:val="left" w:pos="851"/>
          <w:tab w:val="left" w:pos="9214"/>
          <w:tab w:val="left" w:pos="9638"/>
        </w:tabs>
        <w:spacing w:after="0" w:line="240" w:lineRule="auto"/>
        <w:ind w:left="0" w:firstLine="426"/>
        <w:jc w:val="both"/>
        <w:rPr>
          <w:rFonts w:ascii="Times New Roman" w:eastAsia="Calibri" w:hAnsi="Times New Roman" w:cs="Times New Roman"/>
          <w:b/>
          <w:sz w:val="28"/>
          <w:szCs w:val="28"/>
        </w:rPr>
      </w:pPr>
      <w:r w:rsidRPr="007A44C2">
        <w:rPr>
          <w:rFonts w:ascii="Times New Roman" w:eastAsia="Calibri" w:hAnsi="Times New Roman" w:cs="Times New Roman"/>
          <w:sz w:val="28"/>
          <w:szCs w:val="28"/>
        </w:rPr>
        <w:t>Поверхность нагревательных приборов должна быть гладкой, допускающей легкую очистку и исключающей скопление микроорганизмов и пыли.</w:t>
      </w:r>
    </w:p>
    <w:p w:rsidR="00196CD6" w:rsidRPr="00196CD6" w:rsidRDefault="007A44C2" w:rsidP="005F50D4">
      <w:pPr>
        <w:pStyle w:val="a3"/>
        <w:numPr>
          <w:ilvl w:val="0"/>
          <w:numId w:val="42"/>
        </w:numPr>
        <w:tabs>
          <w:tab w:val="left" w:pos="851"/>
          <w:tab w:val="left" w:pos="9214"/>
          <w:tab w:val="left" w:pos="9638"/>
        </w:tabs>
        <w:spacing w:after="0" w:line="240" w:lineRule="auto"/>
        <w:ind w:left="0" w:firstLine="426"/>
        <w:rPr>
          <w:rFonts w:ascii="Times New Roman" w:eastAsia="Calibri" w:hAnsi="Times New Roman" w:cs="Times New Roman"/>
          <w:sz w:val="28"/>
          <w:szCs w:val="28"/>
        </w:rPr>
      </w:pPr>
      <w:r w:rsidRPr="00196CD6">
        <w:rPr>
          <w:rFonts w:ascii="Times New Roman" w:eastAsia="Calibri" w:hAnsi="Times New Roman" w:cs="Times New Roman"/>
          <w:sz w:val="28"/>
          <w:szCs w:val="28"/>
        </w:rPr>
        <w:t>В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p>
    <w:p w:rsidR="00196CD6" w:rsidRPr="00196CD6" w:rsidRDefault="007A44C2" w:rsidP="005F50D4">
      <w:pPr>
        <w:pStyle w:val="a3"/>
        <w:numPr>
          <w:ilvl w:val="0"/>
          <w:numId w:val="42"/>
        </w:numPr>
        <w:tabs>
          <w:tab w:val="left" w:pos="851"/>
          <w:tab w:val="left" w:pos="9214"/>
          <w:tab w:val="left" w:pos="9638"/>
        </w:tabs>
        <w:spacing w:after="0" w:line="240" w:lineRule="auto"/>
        <w:ind w:left="0" w:firstLine="426"/>
        <w:rPr>
          <w:rFonts w:ascii="Times New Roman" w:eastAsia="Calibri" w:hAnsi="Times New Roman" w:cs="Times New Roman"/>
          <w:sz w:val="28"/>
          <w:szCs w:val="28"/>
        </w:rPr>
      </w:pPr>
      <w:r w:rsidRPr="00196CD6">
        <w:rPr>
          <w:rFonts w:ascii="Times New Roman" w:eastAsia="Calibri" w:hAnsi="Times New Roman" w:cs="Times New Roman"/>
          <w:sz w:val="28"/>
          <w:szCs w:val="28"/>
        </w:rPr>
        <w:t>На постоянных рабочих местах, где</w:t>
      </w:r>
      <w:r w:rsidR="00196CD6" w:rsidRPr="00196CD6">
        <w:rPr>
          <w:rFonts w:ascii="Times New Roman" w:eastAsia="Calibri" w:hAnsi="Times New Roman" w:cs="Times New Roman"/>
          <w:sz w:val="28"/>
          <w:szCs w:val="28"/>
        </w:rPr>
        <w:t xml:space="preserve"> медицинский персонал находится </w:t>
      </w:r>
      <w:r w:rsidRPr="00196CD6">
        <w:rPr>
          <w:rFonts w:ascii="Times New Roman" w:eastAsia="Calibri" w:hAnsi="Times New Roman" w:cs="Times New Roman"/>
          <w:sz w:val="28"/>
          <w:szCs w:val="28"/>
        </w:rPr>
        <w:t>свыше 50% рабочего времени или более 2 ч непрерывной работы, должны обеспечиваться параметры микроклимата в соответствии с </w:t>
      </w:r>
      <w:r w:rsidR="00196CD6" w:rsidRPr="00196CD6">
        <w:rPr>
          <w:rFonts w:ascii="Times New Roman" w:eastAsia="Calibri" w:hAnsi="Times New Roman" w:cs="Times New Roman"/>
          <w:sz w:val="28"/>
          <w:szCs w:val="28"/>
        </w:rPr>
        <w:t>таблицей.</w:t>
      </w:r>
    </w:p>
    <w:p w:rsidR="00196CD6" w:rsidRDefault="00196CD6" w:rsidP="005F50D4">
      <w:pPr>
        <w:tabs>
          <w:tab w:val="left" w:pos="851"/>
          <w:tab w:val="left" w:pos="9214"/>
          <w:tab w:val="left" w:pos="9638"/>
        </w:tabs>
        <w:spacing w:after="0" w:line="240" w:lineRule="auto"/>
        <w:ind w:firstLine="426"/>
        <w:jc w:val="center"/>
        <w:rPr>
          <w:rFonts w:ascii="Times New Roman" w:eastAsia="Calibri" w:hAnsi="Times New Roman" w:cs="Times New Roman"/>
          <w:sz w:val="28"/>
          <w:szCs w:val="28"/>
        </w:rPr>
      </w:pPr>
    </w:p>
    <w:p w:rsidR="00196CD6" w:rsidRDefault="00196CD6" w:rsidP="005F50D4">
      <w:pPr>
        <w:tabs>
          <w:tab w:val="left" w:pos="851"/>
          <w:tab w:val="left" w:pos="9214"/>
          <w:tab w:val="left" w:pos="9638"/>
        </w:tabs>
        <w:spacing w:after="0" w:line="240" w:lineRule="auto"/>
        <w:ind w:firstLine="426"/>
        <w:jc w:val="center"/>
        <w:rPr>
          <w:rFonts w:ascii="Times New Roman" w:eastAsia="Calibri" w:hAnsi="Times New Roman" w:cs="Times New Roman"/>
          <w:sz w:val="28"/>
          <w:szCs w:val="28"/>
        </w:rPr>
      </w:pPr>
    </w:p>
    <w:p w:rsidR="00196CD6" w:rsidRDefault="00196CD6" w:rsidP="005F50D4">
      <w:pPr>
        <w:tabs>
          <w:tab w:val="left" w:pos="851"/>
          <w:tab w:val="left" w:pos="9214"/>
          <w:tab w:val="left" w:pos="9638"/>
        </w:tabs>
        <w:spacing w:after="0" w:line="240" w:lineRule="auto"/>
        <w:ind w:firstLine="426"/>
        <w:jc w:val="center"/>
        <w:rPr>
          <w:rFonts w:ascii="Times New Roman" w:eastAsia="Calibri" w:hAnsi="Times New Roman" w:cs="Times New Roman"/>
          <w:sz w:val="28"/>
          <w:szCs w:val="28"/>
        </w:rPr>
      </w:pPr>
    </w:p>
    <w:p w:rsidR="007A44C2" w:rsidRPr="007A44C2" w:rsidRDefault="007A44C2" w:rsidP="005F50D4">
      <w:pPr>
        <w:tabs>
          <w:tab w:val="left" w:pos="851"/>
          <w:tab w:val="left" w:pos="9214"/>
          <w:tab w:val="left" w:pos="9638"/>
        </w:tabs>
        <w:spacing w:after="0" w:line="240" w:lineRule="auto"/>
        <w:ind w:firstLine="426"/>
        <w:jc w:val="center"/>
        <w:rPr>
          <w:rFonts w:ascii="Times New Roman" w:eastAsia="Calibri" w:hAnsi="Times New Roman" w:cs="Times New Roman"/>
          <w:sz w:val="28"/>
          <w:szCs w:val="28"/>
        </w:rPr>
      </w:pPr>
      <w:r w:rsidRPr="007A44C2">
        <w:rPr>
          <w:rFonts w:ascii="Times New Roman" w:eastAsia="Calibri" w:hAnsi="Times New Roman" w:cs="Times New Roman"/>
          <w:sz w:val="28"/>
          <w:szCs w:val="28"/>
        </w:rPr>
        <w:t>Параметры микроклимата в помещениях постоянного пребывания сотрудников</w:t>
      </w:r>
    </w:p>
    <w:tbl>
      <w:tblPr>
        <w:tblW w:w="0" w:type="auto"/>
        <w:tblLayout w:type="fixed"/>
        <w:tblCellMar>
          <w:left w:w="0" w:type="dxa"/>
          <w:right w:w="0" w:type="dxa"/>
        </w:tblCellMar>
        <w:tblLook w:val="04A0" w:firstRow="1" w:lastRow="0" w:firstColumn="1" w:lastColumn="0" w:noHBand="0" w:noVBand="1"/>
      </w:tblPr>
      <w:tblGrid>
        <w:gridCol w:w="108"/>
        <w:gridCol w:w="2748"/>
        <w:gridCol w:w="830"/>
        <w:gridCol w:w="1146"/>
        <w:gridCol w:w="413"/>
        <w:gridCol w:w="1754"/>
        <w:gridCol w:w="231"/>
        <w:gridCol w:w="1751"/>
        <w:gridCol w:w="108"/>
        <w:gridCol w:w="266"/>
      </w:tblGrid>
      <w:tr w:rsidR="007A44C2" w:rsidRPr="007A44C2" w:rsidTr="00196CD6">
        <w:trPr>
          <w:gridAfter w:val="1"/>
          <w:wAfter w:w="266" w:type="dxa"/>
          <w:trHeight w:val="15"/>
        </w:trPr>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274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1976" w:type="dxa"/>
            <w:gridSpan w:val="2"/>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2167" w:type="dxa"/>
            <w:gridSpan w:val="2"/>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1982" w:type="dxa"/>
            <w:gridSpan w:val="2"/>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r>
      <w:tr w:rsidR="007A44C2" w:rsidRPr="007A44C2" w:rsidTr="00196CD6">
        <w:trPr>
          <w:gridAfter w:val="1"/>
          <w:wAfter w:w="266" w:type="dxa"/>
        </w:trPr>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35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Сезон</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Температура, °С</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Относительная влажность, %</w:t>
            </w:r>
          </w:p>
        </w:tc>
        <w:tc>
          <w:tcPr>
            <w:tcW w:w="1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Скорость движения воздуха, м/с</w:t>
            </w:r>
          </w:p>
        </w:tc>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r>
      <w:tr w:rsidR="007A44C2" w:rsidRPr="007A44C2" w:rsidTr="00196CD6">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35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jc w:val="both"/>
              <w:rPr>
                <w:rFonts w:ascii="Times New Roman" w:eastAsia="Calibri" w:hAnsi="Times New Roman" w:cs="Times New Roman"/>
                <w:sz w:val="24"/>
                <w:szCs w:val="28"/>
              </w:rPr>
            </w:pPr>
            <w:r w:rsidRPr="00196CD6">
              <w:rPr>
                <w:rFonts w:ascii="Times New Roman" w:eastAsia="Calibri" w:hAnsi="Times New Roman" w:cs="Times New Roman"/>
                <w:sz w:val="24"/>
                <w:szCs w:val="28"/>
              </w:rPr>
              <w:t>Холодный и переходный (среднесуточная температура наружного воздуха 10°С и ниже)</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18-23</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60-40</w:t>
            </w:r>
          </w:p>
        </w:tc>
        <w:tc>
          <w:tcPr>
            <w:tcW w:w="1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0,2</w:t>
            </w:r>
          </w:p>
        </w:tc>
        <w:tc>
          <w:tcPr>
            <w:tcW w:w="374" w:type="dxa"/>
            <w:gridSpan w:val="2"/>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r>
      <w:tr w:rsidR="007A44C2" w:rsidRPr="007A44C2" w:rsidTr="00196CD6">
        <w:tc>
          <w:tcPr>
            <w:tcW w:w="108" w:type="dxa"/>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c>
          <w:tcPr>
            <w:tcW w:w="35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jc w:val="both"/>
              <w:rPr>
                <w:rFonts w:ascii="Times New Roman" w:eastAsia="Calibri" w:hAnsi="Times New Roman" w:cs="Times New Roman"/>
                <w:sz w:val="24"/>
                <w:szCs w:val="28"/>
              </w:rPr>
            </w:pPr>
            <w:r w:rsidRPr="00196CD6">
              <w:rPr>
                <w:rFonts w:ascii="Times New Roman" w:eastAsia="Calibri" w:hAnsi="Times New Roman" w:cs="Times New Roman"/>
                <w:sz w:val="24"/>
                <w:szCs w:val="28"/>
              </w:rPr>
              <w:t>Теплый (среднесуточная температура наружного воздуха 10°С и выше)</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21-25</w:t>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60-40</w:t>
            </w:r>
          </w:p>
        </w:tc>
        <w:tc>
          <w:tcPr>
            <w:tcW w:w="1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44C2" w:rsidRPr="00196CD6"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4"/>
                <w:szCs w:val="28"/>
              </w:rPr>
            </w:pPr>
            <w:r w:rsidRPr="00196CD6">
              <w:rPr>
                <w:rFonts w:ascii="Times New Roman" w:eastAsia="Calibri" w:hAnsi="Times New Roman" w:cs="Times New Roman"/>
                <w:sz w:val="24"/>
                <w:szCs w:val="28"/>
              </w:rPr>
              <w:t>0,2</w:t>
            </w:r>
          </w:p>
        </w:tc>
        <w:tc>
          <w:tcPr>
            <w:tcW w:w="374" w:type="dxa"/>
            <w:gridSpan w:val="2"/>
            <w:hideMark/>
          </w:tcPr>
          <w:p w:rsidR="007A44C2" w:rsidRPr="007A44C2" w:rsidRDefault="007A44C2" w:rsidP="005F50D4">
            <w:pPr>
              <w:tabs>
                <w:tab w:val="left" w:pos="851"/>
                <w:tab w:val="left" w:pos="9214"/>
                <w:tab w:val="left" w:pos="9638"/>
              </w:tabs>
              <w:spacing w:after="0" w:line="240" w:lineRule="auto"/>
              <w:ind w:firstLine="426"/>
              <w:rPr>
                <w:rFonts w:ascii="Times New Roman" w:eastAsia="Calibri" w:hAnsi="Times New Roman" w:cs="Times New Roman"/>
                <w:sz w:val="28"/>
                <w:szCs w:val="28"/>
              </w:rPr>
            </w:pPr>
          </w:p>
        </w:tc>
      </w:tr>
    </w:tbl>
    <w:p w:rsidR="009C3325" w:rsidRDefault="009C3325" w:rsidP="005F50D4">
      <w:pPr>
        <w:pStyle w:val="a3"/>
        <w:tabs>
          <w:tab w:val="left" w:pos="567"/>
          <w:tab w:val="left" w:pos="851"/>
          <w:tab w:val="left" w:pos="993"/>
        </w:tabs>
        <w:spacing w:after="0" w:line="240" w:lineRule="auto"/>
        <w:ind w:left="426" w:firstLine="426"/>
        <w:jc w:val="both"/>
        <w:rPr>
          <w:rFonts w:ascii="Times New Roman" w:eastAsia="Calibri" w:hAnsi="Times New Roman" w:cs="Times New Roman"/>
          <w:sz w:val="28"/>
          <w:szCs w:val="28"/>
        </w:rPr>
      </w:pPr>
    </w:p>
    <w:p w:rsidR="00196CD6"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Проектирование и эксплуатация вентиляционных систем должны исключать перетекание воздушных масс из "грязных" зон в "чистые".</w:t>
      </w:r>
      <w:r w:rsidRPr="009C3325">
        <w:rPr>
          <w:rFonts w:ascii="Times New Roman" w:eastAsia="Calibri" w:hAnsi="Times New Roman" w:cs="Times New Roman"/>
          <w:sz w:val="28"/>
          <w:szCs w:val="28"/>
        </w:rPr>
        <w:br/>
        <w:t>     Содержание лекарственных средств и вредных веществ в воздухе стоматологических медицинских организаций не должны превышать предельно допустимые концентрации.</w:t>
      </w:r>
    </w:p>
    <w:p w:rsidR="00196CD6"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Для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сплит-систем, предназначенных для использования в медицинских организациях. Замену фильтров тонкой очистки необходимо проводить не менее одного раза в 6 месяцев, если иное не предусмотрено производителем.</w:t>
      </w:r>
    </w:p>
    <w:p w:rsidR="00196CD6"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 xml:space="preserve">В стоматологических медицинских организациях общей площадью не более 500 кв.м, в помещениях классов чистоты Б и В (кроме операционных, </w:t>
      </w:r>
      <w:proofErr w:type="spellStart"/>
      <w:r w:rsidRPr="009C3325">
        <w:rPr>
          <w:rFonts w:ascii="Times New Roman" w:eastAsia="Calibri" w:hAnsi="Times New Roman" w:cs="Times New Roman"/>
          <w:sz w:val="28"/>
          <w:szCs w:val="28"/>
        </w:rPr>
        <w:t>рентгенокабинетов</w:t>
      </w:r>
      <w:proofErr w:type="spellEnd"/>
      <w:r w:rsidRPr="009C3325">
        <w:rPr>
          <w:rFonts w:ascii="Times New Roman" w:eastAsia="Calibri" w:hAnsi="Times New Roman" w:cs="Times New Roman"/>
          <w:sz w:val="28"/>
          <w:szCs w:val="28"/>
        </w:rPr>
        <w:t>, кабинетов компьютерной и магнитно-резонансной томографии) допускается неорганизованный воздухообмен за счет проветривания помещений через открывающиеся фрамуги или естественная вытяжная вентиляция.</w:t>
      </w:r>
    </w:p>
    <w:p w:rsidR="009C3325"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Система вентиляции от производственных помещений медицинских организаций, размещенных в жилых зданиях, должна быть отдельной от жилого дома в соответствии с санитарно-эпидемиологическими требованиями к жилым зданиям и помещениям.    </w:t>
      </w:r>
    </w:p>
    <w:p w:rsidR="009C3325"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 xml:space="preserve">Автономные системы вентиляции должны предусматриваться для следующих помещений: операционных с предоперационными, стерилизационных, </w:t>
      </w:r>
      <w:proofErr w:type="spellStart"/>
      <w:r w:rsidRPr="009C3325">
        <w:rPr>
          <w:rFonts w:ascii="Times New Roman" w:eastAsia="Calibri" w:hAnsi="Times New Roman" w:cs="Times New Roman"/>
          <w:sz w:val="28"/>
          <w:szCs w:val="28"/>
        </w:rPr>
        <w:t>рентгенокабинетов</w:t>
      </w:r>
      <w:proofErr w:type="spellEnd"/>
      <w:r w:rsidRPr="009C3325">
        <w:rPr>
          <w:rFonts w:ascii="Times New Roman" w:eastAsia="Calibri" w:hAnsi="Times New Roman" w:cs="Times New Roman"/>
          <w:sz w:val="28"/>
          <w:szCs w:val="28"/>
        </w:rPr>
        <w:t xml:space="preserve"> (отдельных), производственных помещений зуботех</w:t>
      </w:r>
      <w:r w:rsidR="009C3325" w:rsidRPr="009C3325">
        <w:rPr>
          <w:rFonts w:ascii="Times New Roman" w:eastAsia="Calibri" w:hAnsi="Times New Roman" w:cs="Times New Roman"/>
          <w:sz w:val="28"/>
          <w:szCs w:val="28"/>
        </w:rPr>
        <w:t>нических лабораторий, санузлов.</w:t>
      </w:r>
    </w:p>
    <w:p w:rsidR="009C3325"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 помещениях, к которым предъявляются требования асептических условий, предусматривается скрытая прокладка воздуховодов, трубопроводов,</w:t>
      </w:r>
      <w:r w:rsidR="009C3325" w:rsidRPr="009C3325">
        <w:rPr>
          <w:rFonts w:ascii="Times New Roman" w:eastAsia="Calibri" w:hAnsi="Times New Roman" w:cs="Times New Roman"/>
          <w:sz w:val="28"/>
          <w:szCs w:val="28"/>
        </w:rPr>
        <w:t xml:space="preserve"> </w:t>
      </w:r>
      <w:r w:rsidRPr="009C3325">
        <w:rPr>
          <w:rFonts w:ascii="Times New Roman" w:eastAsia="Calibri" w:hAnsi="Times New Roman" w:cs="Times New Roman"/>
          <w:sz w:val="28"/>
          <w:szCs w:val="28"/>
        </w:rPr>
        <w:t>арматуры.</w:t>
      </w:r>
    </w:p>
    <w:p w:rsidR="009C3325"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Вне зависимости от наличия систем принудительной вентиляции во всех кабинетах и помещениях, за исключением операционных, должно быть предусмотрено наличие легко открывающихся фрамуг.</w:t>
      </w:r>
    </w:p>
    <w:p w:rsidR="009C3325" w:rsidRPr="009C3325" w:rsidRDefault="007A44C2" w:rsidP="005F50D4">
      <w:pPr>
        <w:pStyle w:val="a3"/>
        <w:numPr>
          <w:ilvl w:val="0"/>
          <w:numId w:val="43"/>
        </w:numPr>
        <w:tabs>
          <w:tab w:val="left" w:pos="709"/>
          <w:tab w:val="left" w:pos="851"/>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 помещениях должны соблюдаться нормируемые показатели микробной обсемененности воздушной среды.</w:t>
      </w:r>
    </w:p>
    <w:p w:rsidR="009C3325" w:rsidRDefault="009C3325" w:rsidP="009C3325">
      <w:pPr>
        <w:tabs>
          <w:tab w:val="left" w:pos="9214"/>
          <w:tab w:val="left" w:pos="9638"/>
        </w:tabs>
        <w:spacing w:after="0" w:line="240" w:lineRule="auto"/>
        <w:ind w:firstLine="426"/>
        <w:jc w:val="center"/>
        <w:rPr>
          <w:rFonts w:ascii="Times New Roman" w:eastAsia="Calibri" w:hAnsi="Times New Roman" w:cs="Times New Roman"/>
          <w:b/>
          <w:sz w:val="28"/>
          <w:szCs w:val="28"/>
        </w:rPr>
      </w:pPr>
    </w:p>
    <w:p w:rsidR="009C3325" w:rsidRDefault="007A44C2" w:rsidP="009C3325">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9C3325">
        <w:rPr>
          <w:rFonts w:ascii="Times New Roman" w:eastAsia="Calibri" w:hAnsi="Times New Roman" w:cs="Times New Roman"/>
          <w:b/>
          <w:sz w:val="28"/>
          <w:szCs w:val="28"/>
        </w:rPr>
        <w:t>Требования к естественному и искусственному освещению</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Все стоматологические кабинеты и помещения зуботехнических лабораторий (постоянные рабочие места) должны иметь естественное освещение.</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СВ, СЗ) во избежание значительных перепадов яркости на рабочих местах за счет попадания прямых солнечных лучей, а также перегрева помещений в летнее время, особенно в южных районах.</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При установке стоматологических кресел в два ряда в существующих кабинетах с односторонним естественным освещением следует пользоваться искусственным светом в течение рабочей смены, а врачи должны периодически меняться своими рабочими местами.</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Все помещения стоматологических медицинских организаций должны иметь общее искусственное освещение. </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Для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Светильники общего освещения должны размещаться с таким расчетом, чтобы не попадать в поле зрения работающего врача.</w:t>
      </w:r>
    </w:p>
    <w:p w:rsidR="009C3325" w:rsidRPr="009C3325" w:rsidRDefault="007A44C2" w:rsidP="005F50D4">
      <w:pPr>
        <w:pStyle w:val="a3"/>
        <w:numPr>
          <w:ilvl w:val="0"/>
          <w:numId w:val="44"/>
        </w:numPr>
        <w:tabs>
          <w:tab w:val="left" w:pos="851"/>
          <w:tab w:val="left" w:pos="993"/>
        </w:tabs>
        <w:spacing w:after="0" w:line="240" w:lineRule="auto"/>
        <w:ind w:left="0" w:firstLine="426"/>
        <w:jc w:val="both"/>
        <w:rPr>
          <w:rFonts w:ascii="Times New Roman" w:eastAsia="Calibri" w:hAnsi="Times New Roman" w:cs="Times New Roman"/>
          <w:sz w:val="28"/>
          <w:szCs w:val="28"/>
        </w:rPr>
      </w:pPr>
      <w:r w:rsidRPr="009C3325">
        <w:rPr>
          <w:rFonts w:ascii="Times New Roman" w:eastAsia="Calibri" w:hAnsi="Times New Roman" w:cs="Times New Roman"/>
          <w:sz w:val="28"/>
          <w:szCs w:val="28"/>
        </w:rPr>
        <w:t>Уровень освещенности от местных источников не должен превышать уровень общего освещения более чем в 10 раз.</w:t>
      </w:r>
    </w:p>
    <w:p w:rsidR="009C3325" w:rsidRDefault="007A44C2" w:rsidP="005F50D4">
      <w:pPr>
        <w:tabs>
          <w:tab w:val="left" w:pos="9214"/>
          <w:tab w:val="left" w:pos="9638"/>
        </w:tabs>
        <w:spacing w:after="0" w:line="240" w:lineRule="auto"/>
        <w:ind w:firstLine="426"/>
        <w:jc w:val="both"/>
        <w:rPr>
          <w:rFonts w:ascii="Times New Roman" w:eastAsia="Calibri" w:hAnsi="Times New Roman" w:cs="Times New Roman"/>
          <w:sz w:val="28"/>
          <w:szCs w:val="28"/>
        </w:rPr>
      </w:pPr>
      <w:r w:rsidRPr="007A44C2">
        <w:rPr>
          <w:rFonts w:ascii="Times New Roman" w:eastAsia="Calibri" w:hAnsi="Times New Roman" w:cs="Times New Roman"/>
          <w:sz w:val="28"/>
          <w:szCs w:val="28"/>
        </w:rPr>
        <w:t>     </w:t>
      </w:r>
    </w:p>
    <w:p w:rsidR="007A44C2" w:rsidRPr="00076C1A" w:rsidRDefault="007A44C2" w:rsidP="00076C1A">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076C1A">
        <w:rPr>
          <w:rFonts w:ascii="Times New Roman" w:eastAsia="Calibri" w:hAnsi="Times New Roman" w:cs="Times New Roman"/>
          <w:b/>
          <w:sz w:val="28"/>
          <w:szCs w:val="28"/>
        </w:rPr>
        <w:t>Санитарно-противоэпидемические мероприятия</w:t>
      </w:r>
    </w:p>
    <w:p w:rsidR="00076C1A" w:rsidRDefault="007A44C2" w:rsidP="00076C1A">
      <w:pPr>
        <w:tabs>
          <w:tab w:val="left" w:pos="9214"/>
          <w:tab w:val="left" w:pos="9638"/>
        </w:tabs>
        <w:spacing w:after="0" w:line="240" w:lineRule="auto"/>
        <w:ind w:firstLine="426"/>
        <w:jc w:val="center"/>
        <w:rPr>
          <w:rFonts w:ascii="Times New Roman" w:eastAsia="Calibri" w:hAnsi="Times New Roman" w:cs="Times New Roman"/>
          <w:b/>
          <w:sz w:val="28"/>
          <w:szCs w:val="28"/>
        </w:rPr>
      </w:pPr>
      <w:r w:rsidRPr="00076C1A">
        <w:rPr>
          <w:rFonts w:ascii="Times New Roman" w:eastAsia="Calibri" w:hAnsi="Times New Roman" w:cs="Times New Roman"/>
          <w:b/>
          <w:sz w:val="28"/>
          <w:szCs w:val="28"/>
        </w:rPr>
        <w:t>Требования к организации и проведению дезинфекционных</w:t>
      </w:r>
      <w:r w:rsidR="00076C1A" w:rsidRPr="00076C1A">
        <w:rPr>
          <w:rFonts w:ascii="Times New Roman" w:eastAsia="Calibri" w:hAnsi="Times New Roman" w:cs="Times New Roman"/>
          <w:b/>
          <w:sz w:val="28"/>
          <w:szCs w:val="28"/>
        </w:rPr>
        <w:t xml:space="preserve"> и стерилизационных мероприятий</w:t>
      </w:r>
    </w:p>
    <w:p w:rsidR="00076C1A"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Все стоматологические кабинеты должны быть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w:t>
      </w:r>
      <w:r w:rsidR="00076C1A" w:rsidRPr="005F50D4">
        <w:rPr>
          <w:rFonts w:ascii="Times New Roman" w:eastAsia="Calibri" w:hAnsi="Times New Roman" w:cs="Times New Roman"/>
          <w:sz w:val="28"/>
          <w:szCs w:val="28"/>
        </w:rPr>
        <w:t>.</w:t>
      </w:r>
    </w:p>
    <w:p w:rsidR="00076C1A"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w:t>
      </w:r>
    </w:p>
    <w:p w:rsidR="00076C1A"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Под рабочей поверхностью стола (на полке, в ящике), допускается размещать приборы и аппараты для проведения различных стоматологических манипуляций, пломбировочные материалы.</w:t>
      </w:r>
    </w:p>
    <w:p w:rsidR="00076C1A"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Нагрудные салфетки после каждого пациента подлежат смене. Одноразовые салфетки утилизируются, многоразовые сдаются в стирку. </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Для ополаскивания рта водой используют одноразовые или многоразовые стаканы индивидуально для каждого пациента.</w:t>
      </w:r>
    </w:p>
    <w:p w:rsidR="00076C1A" w:rsidRDefault="007A44C2" w:rsidP="005F50D4">
      <w:pPr>
        <w:tabs>
          <w:tab w:val="left" w:pos="9214"/>
          <w:tab w:val="left" w:pos="9638"/>
        </w:tabs>
        <w:spacing w:after="0" w:line="240" w:lineRule="auto"/>
        <w:ind w:firstLine="567"/>
        <w:jc w:val="center"/>
        <w:rPr>
          <w:rFonts w:ascii="Times New Roman" w:eastAsia="Calibri" w:hAnsi="Times New Roman" w:cs="Times New Roman"/>
          <w:b/>
          <w:sz w:val="28"/>
          <w:szCs w:val="28"/>
        </w:rPr>
      </w:pPr>
      <w:r w:rsidRPr="00076C1A">
        <w:rPr>
          <w:rFonts w:ascii="Times New Roman" w:eastAsia="Calibri" w:hAnsi="Times New Roman" w:cs="Times New Roman"/>
          <w:b/>
          <w:sz w:val="28"/>
          <w:szCs w:val="28"/>
        </w:rPr>
        <w:t>Требования к с</w:t>
      </w:r>
      <w:r w:rsidR="00076C1A" w:rsidRPr="00076C1A">
        <w:rPr>
          <w:rFonts w:ascii="Times New Roman" w:eastAsia="Calibri" w:hAnsi="Times New Roman" w:cs="Times New Roman"/>
          <w:b/>
          <w:sz w:val="28"/>
          <w:szCs w:val="28"/>
        </w:rPr>
        <w:t>анитарному содержанию помещений</w:t>
      </w:r>
    </w:p>
    <w:p w:rsidR="007A44C2" w:rsidRPr="005F50D4" w:rsidRDefault="007A44C2" w:rsidP="005F50D4">
      <w:pPr>
        <w:pStyle w:val="a3"/>
        <w:numPr>
          <w:ilvl w:val="0"/>
          <w:numId w:val="44"/>
        </w:numPr>
        <w:tabs>
          <w:tab w:val="left" w:pos="851"/>
          <w:tab w:val="left" w:pos="3261"/>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Влажную уборку помещений проводят не менее двух раз в день (между сменами и после окончания работы) с использованием моющих и дезинфицирующих средств (по режимам дезинфекции при бактериальных инфекциях) способами орошения и/или протирания. Мытье оконных стекол должно проводиться не реже одного раза в месяц изнутри и не реже одного раза в 3 месяца снаружи (весной, летом и осенью).   </w:t>
      </w:r>
    </w:p>
    <w:p w:rsidR="005F50D4" w:rsidRPr="005F50D4" w:rsidRDefault="007A44C2" w:rsidP="005F50D4">
      <w:pPr>
        <w:pStyle w:val="a3"/>
        <w:numPr>
          <w:ilvl w:val="0"/>
          <w:numId w:val="44"/>
        </w:numPr>
        <w:tabs>
          <w:tab w:val="left" w:pos="851"/>
          <w:tab w:val="left" w:pos="3261"/>
        </w:tabs>
        <w:spacing w:after="0" w:line="240" w:lineRule="auto"/>
        <w:ind w:left="0" w:firstLine="426"/>
        <w:rPr>
          <w:rFonts w:ascii="Times New Roman" w:eastAsia="Calibri" w:hAnsi="Times New Roman" w:cs="Times New Roman"/>
          <w:sz w:val="28"/>
          <w:szCs w:val="28"/>
        </w:rPr>
      </w:pPr>
      <w:r w:rsidRPr="005F50D4">
        <w:rPr>
          <w:rFonts w:ascii="Times New Roman" w:eastAsia="Calibri" w:hAnsi="Times New Roman" w:cs="Times New Roman"/>
          <w:sz w:val="28"/>
          <w:szCs w:val="28"/>
        </w:rPr>
        <w:t>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стоматологического кресла), проводят после каждого пациента. Для этих целей используют дезинфицирующие средства, разрешенные к применению в присутствии пациентов, обладающие широким спектром антимикробного (</w:t>
      </w:r>
      <w:proofErr w:type="spellStart"/>
      <w:r w:rsidRPr="005F50D4">
        <w:rPr>
          <w:rFonts w:ascii="Times New Roman" w:eastAsia="Calibri" w:hAnsi="Times New Roman" w:cs="Times New Roman"/>
          <w:sz w:val="28"/>
          <w:szCs w:val="28"/>
        </w:rPr>
        <w:t>вирулицидное</w:t>
      </w:r>
      <w:proofErr w:type="spellEnd"/>
      <w:r w:rsidRPr="005F50D4">
        <w:rPr>
          <w:rFonts w:ascii="Times New Roman" w:eastAsia="Calibri" w:hAnsi="Times New Roman" w:cs="Times New Roman"/>
          <w:sz w:val="28"/>
          <w:szCs w:val="28"/>
        </w:rPr>
        <w:t xml:space="preserve">, бактерицидное, </w:t>
      </w:r>
      <w:proofErr w:type="spellStart"/>
      <w:r w:rsidRPr="005F50D4">
        <w:rPr>
          <w:rFonts w:ascii="Times New Roman" w:eastAsia="Calibri" w:hAnsi="Times New Roman" w:cs="Times New Roman"/>
          <w:sz w:val="28"/>
          <w:szCs w:val="28"/>
        </w:rPr>
        <w:t>фунгицидное</w:t>
      </w:r>
      <w:proofErr w:type="spellEnd"/>
      <w:r w:rsidRPr="005F50D4">
        <w:rPr>
          <w:rFonts w:ascii="Times New Roman" w:eastAsia="Calibri" w:hAnsi="Times New Roman" w:cs="Times New Roman"/>
          <w:sz w:val="28"/>
          <w:szCs w:val="28"/>
        </w:rPr>
        <w:t xml:space="preserve"> - с активностью в отношении грибов рода </w:t>
      </w:r>
      <w:proofErr w:type="spellStart"/>
      <w:r w:rsidRPr="005F50D4">
        <w:rPr>
          <w:rFonts w:ascii="Times New Roman" w:eastAsia="Calibri" w:hAnsi="Times New Roman" w:cs="Times New Roman"/>
          <w:sz w:val="28"/>
          <w:szCs w:val="28"/>
        </w:rPr>
        <w:t>Кандида</w:t>
      </w:r>
      <w:proofErr w:type="spellEnd"/>
      <w:r w:rsidRPr="005F50D4">
        <w:rPr>
          <w:rFonts w:ascii="Times New Roman" w:eastAsia="Calibri" w:hAnsi="Times New Roman" w:cs="Times New Roman"/>
          <w:sz w:val="28"/>
          <w:szCs w:val="28"/>
        </w:rPr>
        <w:t xml:space="preserve">) действия. </w:t>
      </w:r>
    </w:p>
    <w:p w:rsidR="005F50D4" w:rsidRPr="005F50D4" w:rsidRDefault="007A44C2" w:rsidP="005F50D4">
      <w:pPr>
        <w:pStyle w:val="a3"/>
        <w:numPr>
          <w:ilvl w:val="0"/>
          <w:numId w:val="44"/>
        </w:numPr>
        <w:tabs>
          <w:tab w:val="left" w:pos="851"/>
          <w:tab w:val="left" w:pos="3261"/>
        </w:tabs>
        <w:spacing w:after="0" w:line="240" w:lineRule="auto"/>
        <w:ind w:left="0" w:firstLine="426"/>
        <w:rPr>
          <w:rFonts w:ascii="Times New Roman" w:eastAsia="Calibri" w:hAnsi="Times New Roman" w:cs="Times New Roman"/>
          <w:sz w:val="28"/>
          <w:szCs w:val="28"/>
        </w:rPr>
      </w:pPr>
      <w:r w:rsidRPr="005F50D4">
        <w:rPr>
          <w:rFonts w:ascii="Times New Roman" w:eastAsia="Calibri" w:hAnsi="Times New Roman" w:cs="Times New Roman"/>
          <w:sz w:val="28"/>
          <w:szCs w:val="28"/>
        </w:rPr>
        <w:t>Один раз в неделю в операционном блоке, хирургическом кабинете, стерилизационной (автоклавной) проводя</w:t>
      </w:r>
      <w:r w:rsidR="005F50D4" w:rsidRPr="005F50D4">
        <w:rPr>
          <w:rFonts w:ascii="Times New Roman" w:eastAsia="Calibri" w:hAnsi="Times New Roman" w:cs="Times New Roman"/>
          <w:sz w:val="28"/>
          <w:szCs w:val="28"/>
        </w:rPr>
        <w:t>т генеральную уборку помещений.</w:t>
      </w:r>
    </w:p>
    <w:p w:rsidR="007A44C2" w:rsidRPr="005F50D4" w:rsidRDefault="007A44C2" w:rsidP="005F50D4">
      <w:pPr>
        <w:pStyle w:val="a3"/>
        <w:numPr>
          <w:ilvl w:val="0"/>
          <w:numId w:val="44"/>
        </w:numPr>
        <w:tabs>
          <w:tab w:val="left" w:pos="851"/>
          <w:tab w:val="left" w:pos="3261"/>
        </w:tabs>
        <w:spacing w:after="0" w:line="240" w:lineRule="auto"/>
        <w:ind w:left="0" w:firstLine="426"/>
        <w:rPr>
          <w:rFonts w:ascii="Times New Roman" w:eastAsia="Calibri" w:hAnsi="Times New Roman" w:cs="Times New Roman"/>
          <w:sz w:val="28"/>
          <w:szCs w:val="28"/>
        </w:rPr>
      </w:pPr>
      <w:r w:rsidRPr="005F50D4">
        <w:rPr>
          <w:rFonts w:ascii="Times New Roman" w:eastAsia="Calibri" w:hAnsi="Times New Roman" w:cs="Times New Roman"/>
          <w:sz w:val="28"/>
          <w:szCs w:val="28"/>
        </w:rPr>
        <w:t>В остальных подразделениях генеральную уборку проводят один раз в месяц, используя дезинфицирующие средства по режимам, эффективным в отношении вегетативных форм бактерий.</w:t>
      </w:r>
      <w:r w:rsidRPr="005F50D4">
        <w:rPr>
          <w:rFonts w:ascii="Times New Roman" w:eastAsia="Calibri" w:hAnsi="Times New Roman" w:cs="Times New Roman"/>
          <w:sz w:val="28"/>
          <w:szCs w:val="28"/>
        </w:rPr>
        <w:br/>
        <w:t>         </w:t>
      </w:r>
    </w:p>
    <w:p w:rsidR="00076C1A" w:rsidRDefault="007A44C2" w:rsidP="00076C1A">
      <w:pPr>
        <w:tabs>
          <w:tab w:val="left" w:pos="9214"/>
          <w:tab w:val="left" w:pos="9355"/>
        </w:tabs>
        <w:spacing w:after="0" w:line="240" w:lineRule="auto"/>
        <w:jc w:val="center"/>
        <w:rPr>
          <w:rFonts w:ascii="Times New Roman" w:eastAsia="Calibri" w:hAnsi="Times New Roman" w:cs="Times New Roman"/>
          <w:b/>
          <w:sz w:val="28"/>
          <w:szCs w:val="28"/>
        </w:rPr>
      </w:pPr>
      <w:r w:rsidRPr="00076C1A">
        <w:rPr>
          <w:rFonts w:ascii="Times New Roman" w:eastAsia="Calibri" w:hAnsi="Times New Roman" w:cs="Times New Roman"/>
          <w:b/>
          <w:sz w:val="28"/>
          <w:szCs w:val="28"/>
        </w:rPr>
        <w:t xml:space="preserve">Дезинфекция, </w:t>
      </w:r>
      <w:proofErr w:type="spellStart"/>
      <w:r w:rsidRPr="00076C1A">
        <w:rPr>
          <w:rFonts w:ascii="Times New Roman" w:eastAsia="Calibri" w:hAnsi="Times New Roman" w:cs="Times New Roman"/>
          <w:b/>
          <w:sz w:val="28"/>
          <w:szCs w:val="28"/>
        </w:rPr>
        <w:t>предстерилизационная</w:t>
      </w:r>
      <w:proofErr w:type="spellEnd"/>
      <w:r w:rsidRPr="00076C1A">
        <w:rPr>
          <w:rFonts w:ascii="Times New Roman" w:eastAsia="Calibri" w:hAnsi="Times New Roman" w:cs="Times New Roman"/>
          <w:b/>
          <w:sz w:val="28"/>
          <w:szCs w:val="28"/>
        </w:rPr>
        <w:t xml:space="preserve"> очистка и стерилизация изделий медицинской те</w:t>
      </w:r>
      <w:r w:rsidR="00076C1A" w:rsidRPr="00076C1A">
        <w:rPr>
          <w:rFonts w:ascii="Times New Roman" w:eastAsia="Calibri" w:hAnsi="Times New Roman" w:cs="Times New Roman"/>
          <w:b/>
          <w:sz w:val="28"/>
          <w:szCs w:val="28"/>
        </w:rPr>
        <w:t>хники и медицинского назначения</w:t>
      </w:r>
    </w:p>
    <w:p w:rsidR="007A44C2" w:rsidRPr="005F50D4" w:rsidRDefault="007A44C2" w:rsidP="005F50D4">
      <w:pPr>
        <w:pStyle w:val="a3"/>
        <w:numPr>
          <w:ilvl w:val="0"/>
          <w:numId w:val="44"/>
        </w:numPr>
        <w:tabs>
          <w:tab w:val="left" w:pos="851"/>
          <w:tab w:val="left" w:pos="9355"/>
        </w:tabs>
        <w:spacing w:after="0" w:line="240" w:lineRule="auto"/>
        <w:ind w:left="0" w:firstLine="426"/>
        <w:jc w:val="both"/>
        <w:rPr>
          <w:rFonts w:ascii="Times New Roman" w:eastAsia="Calibri" w:hAnsi="Times New Roman" w:cs="Times New Roman"/>
          <w:b/>
          <w:sz w:val="28"/>
          <w:szCs w:val="28"/>
        </w:rPr>
      </w:pPr>
      <w:r w:rsidRPr="005F50D4">
        <w:rPr>
          <w:rFonts w:ascii="Times New Roman" w:eastAsia="Calibri" w:hAnsi="Times New Roman" w:cs="Times New Roman"/>
          <w:sz w:val="28"/>
          <w:szCs w:val="28"/>
        </w:rPr>
        <w:t>Изделия медицинской техники и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Дезинфекцию можно проводить физическими и химическими методами. Выбор метода зависит от особенностей изделия и его назначения.    </w:t>
      </w:r>
    </w:p>
    <w:p w:rsidR="00335A4F"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Для дезинфекции изделий медицинской техники и медицинского назначения применяют дезинфицирующие средства, обладающие широким спектром антимикробного (</w:t>
      </w:r>
      <w:proofErr w:type="spellStart"/>
      <w:r w:rsidRPr="005F50D4">
        <w:rPr>
          <w:rFonts w:ascii="Times New Roman" w:eastAsia="Calibri" w:hAnsi="Times New Roman" w:cs="Times New Roman"/>
          <w:sz w:val="28"/>
          <w:szCs w:val="28"/>
        </w:rPr>
        <w:t>вирулицидное</w:t>
      </w:r>
      <w:proofErr w:type="spellEnd"/>
      <w:r w:rsidRPr="005F50D4">
        <w:rPr>
          <w:rFonts w:ascii="Times New Roman" w:eastAsia="Calibri" w:hAnsi="Times New Roman" w:cs="Times New Roman"/>
          <w:sz w:val="28"/>
          <w:szCs w:val="28"/>
        </w:rPr>
        <w:t xml:space="preserve">, бактерицидное, </w:t>
      </w:r>
      <w:proofErr w:type="spellStart"/>
      <w:r w:rsidRPr="005F50D4">
        <w:rPr>
          <w:rFonts w:ascii="Times New Roman" w:eastAsia="Calibri" w:hAnsi="Times New Roman" w:cs="Times New Roman"/>
          <w:sz w:val="28"/>
          <w:szCs w:val="28"/>
        </w:rPr>
        <w:t>фунгицидное</w:t>
      </w:r>
      <w:proofErr w:type="spellEnd"/>
      <w:r w:rsidRPr="005F50D4">
        <w:rPr>
          <w:rFonts w:ascii="Times New Roman" w:eastAsia="Calibri" w:hAnsi="Times New Roman" w:cs="Times New Roman"/>
          <w:sz w:val="28"/>
          <w:szCs w:val="28"/>
        </w:rPr>
        <w:t xml:space="preserve"> - с активностью в отношении грибов рода </w:t>
      </w:r>
      <w:proofErr w:type="spellStart"/>
      <w:r w:rsidRPr="005F50D4">
        <w:rPr>
          <w:rFonts w:ascii="Times New Roman" w:eastAsia="Calibri" w:hAnsi="Times New Roman" w:cs="Times New Roman"/>
          <w:sz w:val="28"/>
          <w:szCs w:val="28"/>
        </w:rPr>
        <w:t>Кандида</w:t>
      </w:r>
      <w:proofErr w:type="spellEnd"/>
      <w:r w:rsidRPr="005F50D4">
        <w:rPr>
          <w:rFonts w:ascii="Times New Roman" w:eastAsia="Calibri" w:hAnsi="Times New Roman" w:cs="Times New Roman"/>
          <w:sz w:val="28"/>
          <w:szCs w:val="28"/>
        </w:rPr>
        <w:t xml:space="preserve">) действия. </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При проведении дезинфекции, </w:t>
      </w:r>
      <w:proofErr w:type="spellStart"/>
      <w:r w:rsidRPr="005F50D4">
        <w:rPr>
          <w:rFonts w:ascii="Times New Roman" w:eastAsia="Calibri" w:hAnsi="Times New Roman" w:cs="Times New Roman"/>
          <w:sz w:val="28"/>
          <w:szCs w:val="28"/>
        </w:rPr>
        <w:t>предстерилизационной</w:t>
      </w:r>
      <w:proofErr w:type="spellEnd"/>
      <w:r w:rsidRPr="005F50D4">
        <w:rPr>
          <w:rFonts w:ascii="Times New Roman" w:eastAsia="Calibri" w:hAnsi="Times New Roman" w:cs="Times New Roman"/>
          <w:sz w:val="28"/>
          <w:szCs w:val="28"/>
        </w:rPr>
        <w:t xml:space="preserve"> очистки и стерилизации растворами химических средств изделия медицинского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Дезинфекцию способом протирания допускается применять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наконечникам, микромотор к механическим наконечникам, наконечник к </w:t>
      </w:r>
      <w:proofErr w:type="spellStart"/>
      <w:r w:rsidRPr="005F50D4">
        <w:rPr>
          <w:rFonts w:ascii="Times New Roman" w:eastAsia="Calibri" w:hAnsi="Times New Roman" w:cs="Times New Roman"/>
          <w:sz w:val="28"/>
          <w:szCs w:val="28"/>
        </w:rPr>
        <w:t>скеллеру</w:t>
      </w:r>
      <w:proofErr w:type="spellEnd"/>
      <w:r w:rsidRPr="005F50D4">
        <w:rPr>
          <w:rFonts w:ascii="Times New Roman" w:eastAsia="Calibri" w:hAnsi="Times New Roman" w:cs="Times New Roman"/>
          <w:sz w:val="28"/>
          <w:szCs w:val="28"/>
        </w:rPr>
        <w:t xml:space="preserve"> для снятия зубных отложений, </w:t>
      </w:r>
      <w:proofErr w:type="spellStart"/>
      <w:r w:rsidRPr="005F50D4">
        <w:rPr>
          <w:rFonts w:ascii="Times New Roman" w:eastAsia="Calibri" w:hAnsi="Times New Roman" w:cs="Times New Roman"/>
          <w:sz w:val="28"/>
          <w:szCs w:val="28"/>
        </w:rPr>
        <w:t>световоды</w:t>
      </w:r>
      <w:proofErr w:type="spellEnd"/>
      <w:r w:rsidRPr="005F50D4">
        <w:rPr>
          <w:rFonts w:ascii="Times New Roman" w:eastAsia="Calibri" w:hAnsi="Times New Roman" w:cs="Times New Roman"/>
          <w:sz w:val="28"/>
          <w:szCs w:val="28"/>
        </w:rPr>
        <w:t xml:space="preserve"> </w:t>
      </w:r>
      <w:proofErr w:type="spellStart"/>
      <w:r w:rsidRPr="005F50D4">
        <w:rPr>
          <w:rFonts w:ascii="Times New Roman" w:eastAsia="Calibri" w:hAnsi="Times New Roman" w:cs="Times New Roman"/>
          <w:sz w:val="28"/>
          <w:szCs w:val="28"/>
        </w:rPr>
        <w:t>светоотверждающих</w:t>
      </w:r>
      <w:proofErr w:type="spellEnd"/>
      <w:r w:rsidRPr="005F50D4">
        <w:rPr>
          <w:rFonts w:ascii="Times New Roman" w:eastAsia="Calibri" w:hAnsi="Times New Roman" w:cs="Times New Roman"/>
          <w:sz w:val="28"/>
          <w:szCs w:val="28"/>
        </w:rPr>
        <w:t xml:space="preserve"> ламп). </w:t>
      </w:r>
    </w:p>
    <w:p w:rsidR="007A44C2"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      </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При наличии в стоматологической медицинской организации более трех стоматологических кресел </w:t>
      </w:r>
      <w:proofErr w:type="spellStart"/>
      <w:r w:rsidRPr="005F50D4">
        <w:rPr>
          <w:rFonts w:ascii="Times New Roman" w:eastAsia="Calibri" w:hAnsi="Times New Roman" w:cs="Times New Roman"/>
          <w:sz w:val="28"/>
          <w:szCs w:val="28"/>
        </w:rPr>
        <w:t>предстерилизационную</w:t>
      </w:r>
      <w:proofErr w:type="spellEnd"/>
      <w:r w:rsidRPr="005F50D4">
        <w:rPr>
          <w:rFonts w:ascii="Times New Roman" w:eastAsia="Calibri" w:hAnsi="Times New Roman" w:cs="Times New Roman"/>
          <w:sz w:val="28"/>
          <w:szCs w:val="28"/>
        </w:rPr>
        <w:t xml:space="preserve">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В остальных случаях </w:t>
      </w:r>
      <w:proofErr w:type="spellStart"/>
      <w:r w:rsidRPr="005F50D4">
        <w:rPr>
          <w:rFonts w:ascii="Times New Roman" w:eastAsia="Calibri" w:hAnsi="Times New Roman" w:cs="Times New Roman"/>
          <w:sz w:val="28"/>
          <w:szCs w:val="28"/>
        </w:rPr>
        <w:t>предстерилизационную</w:t>
      </w:r>
      <w:proofErr w:type="spellEnd"/>
      <w:r w:rsidRPr="005F50D4">
        <w:rPr>
          <w:rFonts w:ascii="Times New Roman" w:eastAsia="Calibri" w:hAnsi="Times New Roman" w:cs="Times New Roman"/>
          <w:sz w:val="28"/>
          <w:szCs w:val="28"/>
        </w:rPr>
        <w:t xml:space="preserve"> 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Предстерилизационную 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Качество </w:t>
      </w:r>
      <w:proofErr w:type="spellStart"/>
      <w:r w:rsidRPr="005F50D4">
        <w:rPr>
          <w:rFonts w:ascii="Times New Roman" w:eastAsia="Calibri" w:hAnsi="Times New Roman" w:cs="Times New Roman"/>
          <w:sz w:val="28"/>
          <w:szCs w:val="28"/>
        </w:rPr>
        <w:t>предстерилизационной</w:t>
      </w:r>
      <w:proofErr w:type="spellEnd"/>
      <w:r w:rsidRPr="005F50D4">
        <w:rPr>
          <w:rFonts w:ascii="Times New Roman" w:eastAsia="Calibri" w:hAnsi="Times New Roman" w:cs="Times New Roman"/>
          <w:sz w:val="28"/>
          <w:szCs w:val="28"/>
        </w:rPr>
        <w:t xml:space="preserve"> очистки изделий оценивают путем постановки </w:t>
      </w:r>
      <w:proofErr w:type="spellStart"/>
      <w:r w:rsidRPr="005F50D4">
        <w:rPr>
          <w:rFonts w:ascii="Times New Roman" w:eastAsia="Calibri" w:hAnsi="Times New Roman" w:cs="Times New Roman"/>
          <w:sz w:val="28"/>
          <w:szCs w:val="28"/>
        </w:rPr>
        <w:t>азопирамовой</w:t>
      </w:r>
      <w:proofErr w:type="spellEnd"/>
      <w:r w:rsidRPr="005F50D4">
        <w:rPr>
          <w:rFonts w:ascii="Times New Roman" w:eastAsia="Calibri" w:hAnsi="Times New Roman" w:cs="Times New Roman"/>
          <w:sz w:val="28"/>
          <w:szCs w:val="28"/>
        </w:rPr>
        <w:t xml:space="preserve"> или </w:t>
      </w:r>
      <w:proofErr w:type="spellStart"/>
      <w:r w:rsidRPr="005F50D4">
        <w:rPr>
          <w:rFonts w:ascii="Times New Roman" w:eastAsia="Calibri" w:hAnsi="Times New Roman" w:cs="Times New Roman"/>
          <w:sz w:val="28"/>
          <w:szCs w:val="28"/>
        </w:rPr>
        <w:t>амидопириновой</w:t>
      </w:r>
      <w:proofErr w:type="spellEnd"/>
      <w:r w:rsidRPr="005F50D4">
        <w:rPr>
          <w:rFonts w:ascii="Times New Roman" w:eastAsia="Calibri" w:hAnsi="Times New Roman" w:cs="Times New Roman"/>
          <w:sz w:val="28"/>
          <w:szCs w:val="28"/>
        </w:rPr>
        <w:t xml:space="preserve">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Контроль качества </w:t>
      </w:r>
      <w:proofErr w:type="spellStart"/>
      <w:r w:rsidRPr="005F50D4">
        <w:rPr>
          <w:rFonts w:ascii="Times New Roman" w:eastAsia="Calibri" w:hAnsi="Times New Roman" w:cs="Times New Roman"/>
          <w:sz w:val="28"/>
          <w:szCs w:val="28"/>
        </w:rPr>
        <w:t>предстерилизационной</w:t>
      </w:r>
      <w:proofErr w:type="spellEnd"/>
      <w:r w:rsidRPr="005F50D4">
        <w:rPr>
          <w:rFonts w:ascii="Times New Roman" w:eastAsia="Calibri" w:hAnsi="Times New Roman" w:cs="Times New Roman"/>
          <w:sz w:val="28"/>
          <w:szCs w:val="28"/>
        </w:rPr>
        <w:t xml:space="preserve"> очистки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w:t>
      </w:r>
      <w:r w:rsidR="00741480" w:rsidRPr="005F50D4">
        <w:rPr>
          <w:rFonts w:ascii="Times New Roman" w:eastAsia="Calibri" w:hAnsi="Times New Roman" w:cs="Times New Roman"/>
          <w:sz w:val="28"/>
          <w:szCs w:val="28"/>
        </w:rPr>
        <w:t>ля регистрируют в журнале.</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Стерилизации подвергают все инструменты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r w:rsidR="00A80A46" w:rsidRPr="005F50D4">
        <w:rPr>
          <w:rFonts w:ascii="Times New Roman" w:eastAsia="Calibri" w:hAnsi="Times New Roman" w:cs="Times New Roman"/>
          <w:sz w:val="28"/>
          <w:szCs w:val="28"/>
        </w:rPr>
        <w:t>.</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 xml:space="preserve">Стерилизацию изделий медицинского назначения, применяемых в стоматологии, осуществляют физическими (паровой, воздушный, инфракрасный,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этого соответствующие стерилизующие агенты и типы оборудования, разрешенные к применению в установленном порядке. </w:t>
      </w:r>
    </w:p>
    <w:p w:rsidR="00741480"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и инструкцией по его применению.</w:t>
      </w:r>
      <w:r w:rsidR="00741480" w:rsidRPr="005F50D4">
        <w:rPr>
          <w:rFonts w:ascii="Times New Roman" w:eastAsia="Calibri" w:hAnsi="Times New Roman" w:cs="Times New Roman"/>
          <w:sz w:val="28"/>
          <w:szCs w:val="28"/>
        </w:rPr>
        <w:t> </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Все изделия, простерилизованные в неупакованном виде, целесообразно сразу использовать по назначению. Запрещается перенос их из кабинета в кабинет. При необходимости инструменты, простерилизованные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 Изделия медицинского назначения, простерилизованные в стерилизационных коробках, допускается использовать в течение не более чем 6 ч после их вскрытия.</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инструментов.</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Все манипуляции по накрытию стерильного стола проводят в стерильном халате, маске и перчатках с испол</w:t>
      </w:r>
      <w:r w:rsidR="005F50D4" w:rsidRPr="005F50D4">
        <w:rPr>
          <w:rFonts w:ascii="Times New Roman" w:eastAsia="Calibri" w:hAnsi="Times New Roman" w:cs="Times New Roman"/>
          <w:sz w:val="28"/>
          <w:szCs w:val="28"/>
        </w:rPr>
        <w:t>ьзованием стерильных простыней.</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Обязательно делают отметку о дате и времени накрытия стерильного стола. Не использованные в течение этого срока материалы и инструменты со стерильного стола направляют на повторную стерилизацию.</w:t>
      </w:r>
    </w:p>
    <w:p w:rsidR="005F50D4"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Не допускается использование простерилизованных изделий медицинского назначения с истекшим сроком хранения после стерилизации.</w:t>
      </w:r>
    </w:p>
    <w:p w:rsidR="00DE7BAA" w:rsidRPr="005F50D4" w:rsidRDefault="007A44C2" w:rsidP="005F50D4">
      <w:pPr>
        <w:pStyle w:val="a3"/>
        <w:numPr>
          <w:ilvl w:val="0"/>
          <w:numId w:val="44"/>
        </w:numPr>
        <w:tabs>
          <w:tab w:val="left" w:pos="851"/>
          <w:tab w:val="left" w:pos="9638"/>
        </w:tabs>
        <w:spacing w:after="0" w:line="240" w:lineRule="auto"/>
        <w:ind w:left="0" w:firstLine="426"/>
        <w:jc w:val="both"/>
        <w:rPr>
          <w:rFonts w:ascii="Times New Roman" w:eastAsia="Calibri" w:hAnsi="Times New Roman" w:cs="Times New Roman"/>
          <w:sz w:val="28"/>
          <w:szCs w:val="28"/>
        </w:rPr>
      </w:pPr>
      <w:r w:rsidRPr="005F50D4">
        <w:rPr>
          <w:rFonts w:ascii="Times New Roman" w:eastAsia="Calibri" w:hAnsi="Times New Roman" w:cs="Times New Roman"/>
          <w:sz w:val="28"/>
          <w:szCs w:val="28"/>
        </w:rPr>
        <w:t>Учет стерилизации изделий медицинского назначения ведут в журнале.</w:t>
      </w:r>
      <w:r w:rsidRPr="005F50D4">
        <w:rPr>
          <w:rFonts w:ascii="Times New Roman" w:eastAsia="Calibri" w:hAnsi="Times New Roman" w:cs="Times New Roman"/>
          <w:sz w:val="28"/>
          <w:szCs w:val="28"/>
        </w:rPr>
        <w:br/>
      </w:r>
    </w:p>
    <w:p w:rsidR="00D166F7" w:rsidRPr="000257DC" w:rsidRDefault="000257DC" w:rsidP="007B0F35">
      <w:pPr>
        <w:tabs>
          <w:tab w:val="left" w:pos="9214"/>
          <w:tab w:val="left" w:pos="9638"/>
        </w:tabs>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b/>
          <w:bCs/>
          <w:iCs/>
          <w:sz w:val="28"/>
          <w:szCs w:val="28"/>
        </w:rPr>
        <w:t>1.</w:t>
      </w:r>
      <w:r w:rsidR="00DE7BAA">
        <w:rPr>
          <w:rFonts w:ascii="Times New Roman" w:eastAsia="Calibri" w:hAnsi="Times New Roman" w:cs="Times New Roman"/>
          <w:b/>
          <w:bCs/>
          <w:iCs/>
          <w:sz w:val="28"/>
          <w:szCs w:val="28"/>
        </w:rPr>
        <w:t>4</w:t>
      </w:r>
      <w:r>
        <w:rPr>
          <w:rFonts w:ascii="Times New Roman" w:eastAsia="Calibri" w:hAnsi="Times New Roman" w:cs="Times New Roman"/>
          <w:b/>
          <w:bCs/>
          <w:iCs/>
          <w:sz w:val="28"/>
          <w:szCs w:val="28"/>
        </w:rPr>
        <w:t>. ОСОБЕННОСТИ РЫНКА СТОМАТОЛОГИЧЕСКИХ УСЛУГ В РОССИИ</w:t>
      </w:r>
    </w:p>
    <w:p w:rsidR="00D166F7" w:rsidRPr="005B6490" w:rsidRDefault="00D166F7" w:rsidP="007B0F35">
      <w:pPr>
        <w:tabs>
          <w:tab w:val="left" w:pos="9214"/>
          <w:tab w:val="left" w:pos="9638"/>
        </w:tabs>
        <w:spacing w:after="0" w:line="240" w:lineRule="auto"/>
        <w:ind w:firstLine="426"/>
        <w:jc w:val="both"/>
        <w:rPr>
          <w:rFonts w:ascii="Times New Roman" w:eastAsia="Calibri" w:hAnsi="Times New Roman" w:cs="Times New Roman"/>
          <w:sz w:val="28"/>
          <w:szCs w:val="28"/>
        </w:rPr>
      </w:pPr>
      <w:r w:rsidRPr="005B6490">
        <w:rPr>
          <w:rFonts w:ascii="Times New Roman" w:eastAsia="Calibri" w:hAnsi="Times New Roman" w:cs="Times New Roman"/>
          <w:b/>
          <w:bCs/>
          <w:sz w:val="28"/>
          <w:szCs w:val="28"/>
        </w:rPr>
        <w:t xml:space="preserve">Рынок стоматологических услуг </w:t>
      </w:r>
      <w:r w:rsidRPr="005B6490">
        <w:rPr>
          <w:rFonts w:ascii="Times New Roman" w:eastAsia="Calibri" w:hAnsi="Times New Roman" w:cs="Times New Roman"/>
          <w:sz w:val="28"/>
          <w:szCs w:val="28"/>
        </w:rPr>
        <w:t xml:space="preserve">– механизм взаимодействия продавцов и покупателей стоматологических услуг.  </w:t>
      </w:r>
    </w:p>
    <w:p w:rsidR="00D166F7" w:rsidRPr="005B6490" w:rsidRDefault="003158A0" w:rsidP="003158A0">
      <w:pPr>
        <w:tabs>
          <w:tab w:val="left" w:pos="9214"/>
          <w:tab w:val="left" w:pos="9638"/>
        </w:tabs>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D166F7" w:rsidRPr="005B6490">
        <w:rPr>
          <w:rFonts w:ascii="Times New Roman" w:eastAsia="Calibri" w:hAnsi="Times New Roman" w:cs="Times New Roman"/>
          <w:sz w:val="28"/>
          <w:szCs w:val="28"/>
        </w:rPr>
        <w:t xml:space="preserve">а рынке медицинских услуг выступают три группы субъектов: </w:t>
      </w:r>
    </w:p>
    <w:p w:rsidR="00D166F7" w:rsidRPr="005B6490" w:rsidRDefault="00D166F7"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 xml:space="preserve">- производитель, продавец медицинских товаров и услуг (медицинское учреждение, врач); </w:t>
      </w:r>
    </w:p>
    <w:p w:rsidR="00D166F7" w:rsidRPr="005B6490" w:rsidRDefault="00D166F7"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 xml:space="preserve">- покупатель (пациент, работодатель, государство); </w:t>
      </w:r>
    </w:p>
    <w:p w:rsidR="00D166F7" w:rsidRPr="005B6490" w:rsidRDefault="00D166F7"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 xml:space="preserve">- посредник — территориальные фонды ОМС, страховые медицинские организации; </w:t>
      </w:r>
    </w:p>
    <w:p w:rsidR="000515AB" w:rsidRPr="005B6490" w:rsidRDefault="000515AB" w:rsidP="007B0F35">
      <w:pPr>
        <w:tabs>
          <w:tab w:val="left" w:pos="426"/>
          <w:tab w:val="left" w:pos="9638"/>
        </w:tabs>
        <w:spacing w:after="0" w:line="240" w:lineRule="auto"/>
        <w:ind w:right="-1"/>
        <w:jc w:val="center"/>
        <w:rPr>
          <w:rFonts w:ascii="Times New Roman" w:eastAsia="Calibri" w:hAnsi="Times New Roman" w:cs="Times New Roman"/>
          <w:b/>
          <w:sz w:val="28"/>
          <w:szCs w:val="28"/>
        </w:rPr>
      </w:pPr>
      <w:r w:rsidRPr="005B6490">
        <w:rPr>
          <w:rFonts w:ascii="Times New Roman" w:eastAsia="Calibri" w:hAnsi="Times New Roman" w:cs="Times New Roman"/>
          <w:b/>
          <w:sz w:val="28"/>
          <w:szCs w:val="28"/>
        </w:rPr>
        <w:t>Стоматологическая медицинская услуга как экономическая категория</w:t>
      </w:r>
    </w:p>
    <w:p w:rsidR="000515AB" w:rsidRPr="005B6490" w:rsidRDefault="000515AB"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ab/>
        <w:t xml:space="preserve">Медицинская услуга — это продукт не только производителя (врача), но и потребителя (пациента). Качество медицинской услуги формируется в результате согласованных действий врача и желания пациента получить пользу, с реально ощутимым восприятием от ее потребления. Результат лечения будет зависеть от многих факторов: насколько точно больной выполняет рекомендации и назначения врача, своевременность обращения за медицинской помощью, образ жизни, точность представленной больным информации о начале заболевания и его симптомах, а также от уровня квалификации медицинского персонала и от характера его действий. </w:t>
      </w:r>
    </w:p>
    <w:p w:rsidR="000515AB" w:rsidRPr="005B6490" w:rsidRDefault="000515AB"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ab/>
        <w:t xml:space="preserve">Исходя из этого, </w:t>
      </w:r>
      <w:r w:rsidRPr="0057468E">
        <w:rPr>
          <w:rFonts w:ascii="Times New Roman" w:eastAsia="Calibri" w:hAnsi="Times New Roman" w:cs="Times New Roman"/>
          <w:b/>
          <w:sz w:val="28"/>
          <w:szCs w:val="28"/>
        </w:rPr>
        <w:t>медицинскую услугу</w:t>
      </w:r>
      <w:r w:rsidRPr="005B6490">
        <w:rPr>
          <w:rFonts w:ascii="Times New Roman" w:eastAsia="Calibri" w:hAnsi="Times New Roman" w:cs="Times New Roman"/>
          <w:sz w:val="28"/>
          <w:szCs w:val="28"/>
        </w:rPr>
        <w:t xml:space="preserve"> можно </w:t>
      </w:r>
      <w:r w:rsidR="00762AA4" w:rsidRPr="005B6490">
        <w:rPr>
          <w:rFonts w:ascii="Times New Roman" w:eastAsia="Calibri" w:hAnsi="Times New Roman" w:cs="Times New Roman"/>
          <w:sz w:val="28"/>
          <w:szCs w:val="28"/>
        </w:rPr>
        <w:t>определить,</w:t>
      </w:r>
      <w:r w:rsidRPr="005B6490">
        <w:rPr>
          <w:rFonts w:ascii="Times New Roman" w:eastAsia="Calibri" w:hAnsi="Times New Roman" w:cs="Times New Roman"/>
          <w:sz w:val="28"/>
          <w:szCs w:val="28"/>
        </w:rPr>
        <w:t xml:space="preserve"> как оказание профилактической, лечебно-диагностической, реабилитационной, санаторно-курортной, санитарно-эпидемиологической, рекреационной, лекарственной, протезно-ортопедической и других видов помощи в сфере товарно-денежных отношений. Медицинская услуга может быть простой и комплексной. Под простой медицинской услугой понимается неделимая услуга, например, диагностическая манипуляция, осмотр врача и др. Комплексная услуга может быть представлена как совокупность простых услуг, отражающих </w:t>
      </w:r>
      <w:r w:rsidRPr="005B6490">
        <w:rPr>
          <w:rFonts w:ascii="Times New Roman" w:eastAsia="Calibri" w:hAnsi="Times New Roman" w:cs="Times New Roman"/>
          <w:sz w:val="28"/>
          <w:szCs w:val="28"/>
        </w:rPr>
        <w:lastRenderedPageBreak/>
        <w:t xml:space="preserve">сложившийся в каждом конкретном учреждении технологический процесс оказания медицинской помощи при данной болезни. Под комплексной услугой понимается законченный случай по определенной нозологической форме, так для стоматологических поликлиник — санированный больной. </w:t>
      </w:r>
    </w:p>
    <w:p w:rsidR="000515AB" w:rsidRPr="005B6490" w:rsidRDefault="000A5DAF" w:rsidP="007B0F35">
      <w:pPr>
        <w:tabs>
          <w:tab w:val="left" w:pos="426"/>
          <w:tab w:val="left" w:pos="9638"/>
        </w:tabs>
        <w:spacing w:after="0" w:line="240" w:lineRule="auto"/>
        <w:ind w:right="-1"/>
        <w:jc w:val="both"/>
        <w:rPr>
          <w:rFonts w:ascii="Times New Roman" w:eastAsia="Calibri" w:hAnsi="Times New Roman" w:cs="Times New Roman"/>
          <w:sz w:val="28"/>
          <w:szCs w:val="28"/>
        </w:rPr>
      </w:pPr>
      <w:r>
        <w:rPr>
          <w:rFonts w:ascii="Times New Roman" w:eastAsia="Calibri" w:hAnsi="Times New Roman" w:cs="Times New Roman"/>
          <w:sz w:val="28"/>
          <w:szCs w:val="28"/>
        </w:rPr>
        <w:tab/>
        <w:t>Р</w:t>
      </w:r>
      <w:r w:rsidR="000515AB" w:rsidRPr="005B6490">
        <w:rPr>
          <w:rFonts w:ascii="Times New Roman" w:eastAsia="Calibri" w:hAnsi="Times New Roman" w:cs="Times New Roman"/>
          <w:sz w:val="28"/>
          <w:szCs w:val="28"/>
        </w:rPr>
        <w:t>азличают стандартные и индивидуальные медицинские услуги. Стандартные медицинские услуги в основном оказываются по унифицированной технологии для подавляющего большинства пациентов и имеют относительно устойчивое ценообразование. Индивидуальные медицинские услуги обладают широким спектром манипуляций диагностических, лечебных процедур, большим набором лекарственных средств и изделий медицинского назначения. Они имеют дифференцированные прейскуранты цен, максимально учитывающие индивидуальность затрат при их выполнении.</w:t>
      </w:r>
    </w:p>
    <w:p w:rsidR="000515AB" w:rsidRPr="005B6490" w:rsidRDefault="000515AB" w:rsidP="007B0F35">
      <w:pPr>
        <w:tabs>
          <w:tab w:val="left" w:pos="426"/>
          <w:tab w:val="left" w:pos="9638"/>
        </w:tabs>
        <w:spacing w:after="0" w:line="240" w:lineRule="auto"/>
        <w:ind w:right="-1"/>
        <w:jc w:val="both"/>
        <w:rPr>
          <w:rFonts w:ascii="Times New Roman" w:eastAsia="Calibri" w:hAnsi="Times New Roman" w:cs="Times New Roman"/>
          <w:sz w:val="28"/>
          <w:szCs w:val="28"/>
        </w:rPr>
      </w:pPr>
      <w:r w:rsidRPr="005B6490">
        <w:rPr>
          <w:rFonts w:ascii="Times New Roman" w:eastAsia="Calibri" w:hAnsi="Times New Roman" w:cs="Times New Roman"/>
          <w:sz w:val="28"/>
          <w:szCs w:val="28"/>
        </w:rPr>
        <w:tab/>
        <w:t>Таким образом, в современный период экономического развития стоматологическая организация является полноправным участником рынка медицинских услуг, представляя собой целостный медико-производственный комплекс.</w:t>
      </w:r>
    </w:p>
    <w:p w:rsidR="00E45020" w:rsidRDefault="00E45020" w:rsidP="007B0F35">
      <w:pPr>
        <w:tabs>
          <w:tab w:val="left" w:pos="426"/>
          <w:tab w:val="left" w:pos="9638"/>
        </w:tabs>
        <w:spacing w:after="0" w:line="240" w:lineRule="auto"/>
        <w:ind w:right="-1"/>
        <w:jc w:val="both"/>
        <w:rPr>
          <w:rFonts w:ascii="Times New Roman" w:eastAsia="Calibri" w:hAnsi="Times New Roman" w:cs="Times New Roman"/>
          <w:sz w:val="28"/>
          <w:szCs w:val="28"/>
        </w:rPr>
      </w:pPr>
    </w:p>
    <w:p w:rsidR="00A77469" w:rsidRDefault="00A77469" w:rsidP="007B0F35">
      <w:pPr>
        <w:tabs>
          <w:tab w:val="left" w:pos="426"/>
          <w:tab w:val="left" w:pos="9638"/>
        </w:tabs>
        <w:spacing w:after="0" w:line="240" w:lineRule="auto"/>
        <w:ind w:right="-1"/>
        <w:jc w:val="both"/>
        <w:rPr>
          <w:rFonts w:ascii="Times New Roman" w:eastAsia="Calibri" w:hAnsi="Times New Roman" w:cs="Times New Roman"/>
          <w:sz w:val="28"/>
          <w:szCs w:val="28"/>
        </w:rPr>
      </w:pPr>
    </w:p>
    <w:p w:rsidR="00A77469" w:rsidRDefault="00A77469" w:rsidP="00A77469">
      <w:pPr>
        <w:tabs>
          <w:tab w:val="left" w:pos="426"/>
          <w:tab w:val="left" w:pos="9638"/>
        </w:tabs>
        <w:spacing w:after="0" w:line="240" w:lineRule="auto"/>
        <w:ind w:right="-1"/>
        <w:jc w:val="center"/>
        <w:rPr>
          <w:rFonts w:ascii="Times New Roman" w:eastAsia="Calibri" w:hAnsi="Times New Roman" w:cs="Times New Roman"/>
          <w:b/>
          <w:sz w:val="28"/>
          <w:szCs w:val="28"/>
        </w:rPr>
      </w:pPr>
      <w:r w:rsidRPr="00A77469">
        <w:rPr>
          <w:rFonts w:ascii="Times New Roman" w:eastAsia="Calibri" w:hAnsi="Times New Roman" w:cs="Times New Roman"/>
          <w:b/>
          <w:sz w:val="28"/>
          <w:szCs w:val="28"/>
        </w:rPr>
        <w:t>ГЛАВА 2</w:t>
      </w:r>
    </w:p>
    <w:p w:rsidR="00A77469" w:rsidRPr="00A77469" w:rsidRDefault="00A77469" w:rsidP="00A77469">
      <w:pPr>
        <w:tabs>
          <w:tab w:val="left" w:pos="426"/>
          <w:tab w:val="left" w:pos="9638"/>
        </w:tabs>
        <w:spacing w:after="0" w:line="240" w:lineRule="auto"/>
        <w:ind w:right="-1"/>
        <w:jc w:val="center"/>
        <w:rPr>
          <w:rFonts w:ascii="Times New Roman" w:eastAsia="Calibri" w:hAnsi="Times New Roman" w:cs="Times New Roman"/>
          <w:b/>
          <w:sz w:val="28"/>
          <w:szCs w:val="28"/>
        </w:rPr>
      </w:pPr>
    </w:p>
    <w:p w:rsidR="00E45020" w:rsidRPr="005B6490" w:rsidRDefault="000257DC" w:rsidP="007B0F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2.1. </w:t>
      </w:r>
      <w:r w:rsidR="00EC0ED0">
        <w:rPr>
          <w:rFonts w:ascii="Times New Roman" w:eastAsia="Times New Roman" w:hAnsi="Times New Roman" w:cs="Times New Roman"/>
          <w:b/>
          <w:color w:val="000000"/>
          <w:sz w:val="28"/>
          <w:szCs w:val="28"/>
          <w:lang w:eastAsia="ru-RU"/>
        </w:rPr>
        <w:t xml:space="preserve">МЕТОДЫ </w:t>
      </w:r>
      <w:r w:rsidR="00E036EB" w:rsidRPr="005B6490">
        <w:rPr>
          <w:rFonts w:ascii="Times New Roman" w:eastAsia="Times New Roman" w:hAnsi="Times New Roman" w:cs="Times New Roman"/>
          <w:b/>
          <w:color w:val="000000"/>
          <w:sz w:val="28"/>
          <w:szCs w:val="28"/>
          <w:lang w:eastAsia="ru-RU"/>
        </w:rPr>
        <w:t>ОБСЛЕДОВ</w:t>
      </w:r>
      <w:r w:rsidR="00EC0ED0">
        <w:rPr>
          <w:rFonts w:ascii="Times New Roman" w:eastAsia="Times New Roman" w:hAnsi="Times New Roman" w:cs="Times New Roman"/>
          <w:b/>
          <w:color w:val="000000"/>
          <w:sz w:val="28"/>
          <w:szCs w:val="28"/>
          <w:lang w:eastAsia="ru-RU"/>
        </w:rPr>
        <w:t>АНИЯ</w:t>
      </w:r>
      <w:r w:rsidR="00FF3224">
        <w:rPr>
          <w:rFonts w:ascii="Times New Roman" w:eastAsia="Times New Roman" w:hAnsi="Times New Roman" w:cs="Times New Roman"/>
          <w:b/>
          <w:color w:val="000000"/>
          <w:sz w:val="28"/>
          <w:szCs w:val="28"/>
          <w:lang w:eastAsia="ru-RU"/>
        </w:rPr>
        <w:t xml:space="preserve"> СТОМАТОЛОГИЧЕСКОГО ПАЦИЕНТА</w:t>
      </w:r>
    </w:p>
    <w:p w:rsidR="00E45020" w:rsidRPr="005B6490" w:rsidRDefault="00E45020" w:rsidP="00B00AE6">
      <w:pPr>
        <w:spacing w:after="0" w:line="240" w:lineRule="auto"/>
        <w:ind w:firstLine="567"/>
        <w:jc w:val="both"/>
        <w:rPr>
          <w:rFonts w:ascii="Times New Roman" w:eastAsia="Times New Roman" w:hAnsi="Times New Roman" w:cs="Times New Roman"/>
          <w:sz w:val="28"/>
          <w:szCs w:val="28"/>
          <w:lang w:eastAsia="ru-RU"/>
        </w:rPr>
      </w:pPr>
      <w:r w:rsidRPr="005B6490">
        <w:rPr>
          <w:rFonts w:ascii="Times New Roman" w:eastAsia="Times New Roman" w:hAnsi="Times New Roman" w:cs="Times New Roman"/>
          <w:color w:val="000000"/>
          <w:sz w:val="28"/>
          <w:szCs w:val="28"/>
          <w:lang w:eastAsia="ru-RU"/>
        </w:rPr>
        <w:t>Целью обследования является установление диагноза, планиро</w:t>
      </w:r>
      <w:r w:rsidRPr="005B6490">
        <w:rPr>
          <w:rFonts w:ascii="Times New Roman" w:eastAsia="Times New Roman" w:hAnsi="Times New Roman" w:cs="Times New Roman"/>
          <w:color w:val="000000"/>
          <w:sz w:val="28"/>
          <w:szCs w:val="28"/>
          <w:lang w:eastAsia="ru-RU"/>
        </w:rPr>
        <w:softHyphen/>
        <w:t>вание подготовки к вмешательству, оперативное лечение, определе</w:t>
      </w:r>
      <w:r w:rsidRPr="005B6490">
        <w:rPr>
          <w:rFonts w:ascii="Times New Roman" w:eastAsia="Times New Roman" w:hAnsi="Times New Roman" w:cs="Times New Roman"/>
          <w:color w:val="000000"/>
          <w:sz w:val="28"/>
          <w:szCs w:val="28"/>
          <w:lang w:eastAsia="ru-RU"/>
        </w:rPr>
        <w:softHyphen/>
        <w:t>ние лекарственного обеспечения и других методов терапии в раннем и позднем послеоперационном периодах, а также последующей реабилитации. Обследование лица, лицевого отдела черепа, органов полости рта должно входить в план общего обследования каждого пациента. Обследование пациентов проводят по всем правилам деонтологии и этики, учитывая особенности личности каждого человека.</w:t>
      </w:r>
    </w:p>
    <w:p w:rsidR="00E45020" w:rsidRPr="005B6490" w:rsidRDefault="00E45020" w:rsidP="00B00AE6">
      <w:pPr>
        <w:spacing w:after="0" w:line="240" w:lineRule="auto"/>
        <w:ind w:firstLine="567"/>
        <w:jc w:val="both"/>
        <w:rPr>
          <w:rFonts w:ascii="Times New Roman" w:eastAsia="Times New Roman" w:hAnsi="Times New Roman" w:cs="Times New Roman"/>
          <w:sz w:val="28"/>
          <w:szCs w:val="28"/>
          <w:lang w:eastAsia="ru-RU"/>
        </w:rPr>
      </w:pPr>
      <w:r w:rsidRPr="005B6490">
        <w:rPr>
          <w:rFonts w:ascii="Times New Roman" w:eastAsia="Times New Roman" w:hAnsi="Times New Roman" w:cs="Times New Roman"/>
          <w:color w:val="000000"/>
          <w:sz w:val="28"/>
          <w:szCs w:val="28"/>
          <w:lang w:eastAsia="ru-RU"/>
        </w:rPr>
        <w:t xml:space="preserve">Методы клинического обследования разделяют </w:t>
      </w:r>
      <w:r w:rsidR="00BE1982">
        <w:rPr>
          <w:rFonts w:ascii="Times New Roman" w:eastAsia="Times New Roman" w:hAnsi="Times New Roman" w:cs="Times New Roman"/>
          <w:color w:val="000000"/>
          <w:sz w:val="28"/>
          <w:szCs w:val="28"/>
          <w:lang w:eastAsia="ru-RU"/>
        </w:rPr>
        <w:t>н</w:t>
      </w:r>
      <w:r w:rsidRPr="005B6490">
        <w:rPr>
          <w:rFonts w:ascii="Times New Roman" w:eastAsia="Times New Roman" w:hAnsi="Times New Roman" w:cs="Times New Roman"/>
          <w:color w:val="000000"/>
          <w:sz w:val="28"/>
          <w:szCs w:val="28"/>
          <w:lang w:eastAsia="ru-RU"/>
        </w:rPr>
        <w:t>а основные и дополнительные.</w:t>
      </w:r>
    </w:p>
    <w:p w:rsidR="00E45020" w:rsidRPr="005B6490" w:rsidRDefault="00E45020" w:rsidP="00B00AE6">
      <w:pPr>
        <w:spacing w:after="0" w:line="240" w:lineRule="auto"/>
        <w:ind w:firstLine="567"/>
        <w:jc w:val="both"/>
        <w:rPr>
          <w:rFonts w:ascii="Times New Roman" w:eastAsia="Times New Roman" w:hAnsi="Times New Roman" w:cs="Times New Roman"/>
          <w:sz w:val="28"/>
          <w:szCs w:val="28"/>
          <w:lang w:eastAsia="ru-RU"/>
        </w:rPr>
      </w:pPr>
      <w:r w:rsidRPr="005B6490">
        <w:rPr>
          <w:rFonts w:ascii="Times New Roman" w:eastAsia="Times New Roman" w:hAnsi="Times New Roman" w:cs="Times New Roman"/>
          <w:color w:val="000000"/>
          <w:sz w:val="28"/>
          <w:szCs w:val="28"/>
          <w:lang w:eastAsia="ru-RU"/>
        </w:rPr>
        <w:t>К основным относят выяснен</w:t>
      </w:r>
      <w:r w:rsidR="003179CA" w:rsidRPr="005B6490">
        <w:rPr>
          <w:rFonts w:ascii="Times New Roman" w:eastAsia="Times New Roman" w:hAnsi="Times New Roman" w:cs="Times New Roman"/>
          <w:color w:val="000000"/>
          <w:sz w:val="28"/>
          <w:szCs w:val="28"/>
          <w:lang w:eastAsia="ru-RU"/>
        </w:rPr>
        <w:t>и</w:t>
      </w:r>
      <w:r w:rsidRPr="005B6490">
        <w:rPr>
          <w:rFonts w:ascii="Times New Roman" w:eastAsia="Times New Roman" w:hAnsi="Times New Roman" w:cs="Times New Roman"/>
          <w:color w:val="000000"/>
          <w:sz w:val="28"/>
          <w:szCs w:val="28"/>
          <w:lang w:eastAsia="ru-RU"/>
        </w:rPr>
        <w:t>е жалоб</w:t>
      </w:r>
      <w:r w:rsidR="00DB71C1">
        <w:rPr>
          <w:rFonts w:ascii="Times New Roman" w:eastAsia="Times New Roman" w:hAnsi="Times New Roman" w:cs="Times New Roman"/>
          <w:color w:val="000000"/>
          <w:sz w:val="28"/>
          <w:szCs w:val="28"/>
          <w:lang w:eastAsia="ru-RU"/>
        </w:rPr>
        <w:t>, данных анамнеза заболе</w:t>
      </w:r>
      <w:r w:rsidR="00DB71C1">
        <w:rPr>
          <w:rFonts w:ascii="Times New Roman" w:eastAsia="Times New Roman" w:hAnsi="Times New Roman" w:cs="Times New Roman"/>
          <w:color w:val="000000"/>
          <w:sz w:val="28"/>
          <w:szCs w:val="28"/>
          <w:lang w:eastAsia="ru-RU"/>
        </w:rPr>
        <w:softHyphen/>
        <w:t>вания,</w:t>
      </w:r>
      <w:r w:rsidRPr="005B6490">
        <w:rPr>
          <w:rFonts w:ascii="Times New Roman" w:eastAsia="Times New Roman" w:hAnsi="Times New Roman" w:cs="Times New Roman"/>
          <w:color w:val="000000"/>
          <w:sz w:val="28"/>
          <w:szCs w:val="28"/>
          <w:lang w:eastAsia="ru-RU"/>
        </w:rPr>
        <w:t xml:space="preserve"> в том числе проводимого лечения и его эффекта, уточнение перенесенных и сопутствующих болезней, а также анамнеза жизни, труда, быта, отдыха. Объективное обследование больного включает </w:t>
      </w:r>
      <w:r w:rsidR="003179CA" w:rsidRPr="005B6490">
        <w:rPr>
          <w:rFonts w:ascii="Times New Roman" w:eastAsia="Times New Roman" w:hAnsi="Times New Roman" w:cs="Times New Roman"/>
          <w:color w:val="000000"/>
          <w:sz w:val="28"/>
          <w:szCs w:val="28"/>
          <w:lang w:eastAsia="ru-RU"/>
        </w:rPr>
        <w:t xml:space="preserve">наружный осмотр лица и шеи. </w:t>
      </w:r>
      <w:proofErr w:type="spellStart"/>
      <w:r w:rsidR="003179CA" w:rsidRPr="005B6490">
        <w:rPr>
          <w:rFonts w:ascii="Times New Roman" w:eastAsia="Times New Roman" w:hAnsi="Times New Roman" w:cs="Times New Roman"/>
          <w:color w:val="000000"/>
          <w:sz w:val="28"/>
          <w:szCs w:val="28"/>
          <w:lang w:eastAsia="ru-RU"/>
        </w:rPr>
        <w:t>паль</w:t>
      </w:r>
      <w:r w:rsidRPr="005B6490">
        <w:rPr>
          <w:rFonts w:ascii="Times New Roman" w:eastAsia="Times New Roman" w:hAnsi="Times New Roman" w:cs="Times New Roman"/>
          <w:color w:val="000000"/>
          <w:sz w:val="28"/>
          <w:szCs w:val="28"/>
          <w:lang w:eastAsia="ru-RU"/>
        </w:rPr>
        <w:t>паторное</w:t>
      </w:r>
      <w:proofErr w:type="spellEnd"/>
      <w:r w:rsidRPr="005B6490">
        <w:rPr>
          <w:rFonts w:ascii="Times New Roman" w:eastAsia="Times New Roman" w:hAnsi="Times New Roman" w:cs="Times New Roman"/>
          <w:color w:val="000000"/>
          <w:sz w:val="28"/>
          <w:szCs w:val="28"/>
          <w:lang w:eastAsia="ru-RU"/>
        </w:rPr>
        <w:t xml:space="preserve"> исследование костей лицевого и мозгового черепа, околочелюстных мягких тканей, регионарных лимфатических узлов, определение функций</w:t>
      </w:r>
      <w:r w:rsidR="003179CA" w:rsidRPr="005B6490">
        <w:rPr>
          <w:rFonts w:ascii="Times New Roman" w:eastAsia="Times New Roman" w:hAnsi="Times New Roman" w:cs="Times New Roman"/>
          <w:color w:val="000000"/>
          <w:sz w:val="28"/>
          <w:szCs w:val="28"/>
          <w:lang w:eastAsia="ru-RU"/>
        </w:rPr>
        <w:t xml:space="preserve"> жева</w:t>
      </w:r>
      <w:r w:rsidR="003179CA" w:rsidRPr="005B6490">
        <w:rPr>
          <w:rFonts w:ascii="Times New Roman" w:eastAsia="Times New Roman" w:hAnsi="Times New Roman" w:cs="Times New Roman"/>
          <w:color w:val="000000"/>
          <w:sz w:val="28"/>
          <w:szCs w:val="28"/>
          <w:lang w:eastAsia="ru-RU"/>
        </w:rPr>
        <w:softHyphen/>
        <w:t>тельных и мимических мышц,</w:t>
      </w:r>
      <w:r w:rsidRPr="005B6490">
        <w:rPr>
          <w:rFonts w:ascii="Times New Roman" w:eastAsia="Times New Roman" w:hAnsi="Times New Roman" w:cs="Times New Roman"/>
          <w:color w:val="000000"/>
          <w:sz w:val="28"/>
          <w:szCs w:val="28"/>
          <w:lang w:eastAsia="ru-RU"/>
        </w:rPr>
        <w:t xml:space="preserve"> ВНЧС</w:t>
      </w:r>
      <w:r w:rsidR="003179CA" w:rsidRPr="005B6490">
        <w:rPr>
          <w:rFonts w:ascii="Times New Roman" w:eastAsia="Times New Roman" w:hAnsi="Times New Roman" w:cs="Times New Roman"/>
          <w:color w:val="000000"/>
          <w:sz w:val="28"/>
          <w:szCs w:val="28"/>
          <w:lang w:eastAsia="ru-RU"/>
        </w:rPr>
        <w:t>,</w:t>
      </w:r>
      <w:r w:rsidRPr="005B6490">
        <w:rPr>
          <w:rFonts w:ascii="Times New Roman" w:eastAsia="Times New Roman" w:hAnsi="Times New Roman" w:cs="Times New Roman"/>
          <w:color w:val="000000"/>
          <w:sz w:val="28"/>
          <w:szCs w:val="28"/>
          <w:lang w:eastAsia="ru-RU"/>
        </w:rPr>
        <w:t xml:space="preserve"> а также пальпацию тканей полости рта и перкуссию зубов.</w:t>
      </w:r>
    </w:p>
    <w:p w:rsidR="00E45020" w:rsidRPr="005B6490" w:rsidRDefault="00E45020" w:rsidP="00B00AE6">
      <w:pPr>
        <w:spacing w:after="0" w:line="240" w:lineRule="auto"/>
        <w:ind w:firstLine="567"/>
        <w:jc w:val="both"/>
        <w:rPr>
          <w:rFonts w:ascii="Times New Roman" w:eastAsia="Times New Roman" w:hAnsi="Times New Roman" w:cs="Times New Roman"/>
          <w:sz w:val="28"/>
          <w:szCs w:val="28"/>
          <w:lang w:eastAsia="ru-RU"/>
        </w:rPr>
      </w:pPr>
      <w:r w:rsidRPr="005B6490">
        <w:rPr>
          <w:rFonts w:ascii="Times New Roman" w:eastAsia="Times New Roman" w:hAnsi="Times New Roman" w:cs="Times New Roman"/>
          <w:color w:val="000000"/>
          <w:sz w:val="28"/>
          <w:szCs w:val="28"/>
          <w:lang w:eastAsia="ru-RU"/>
        </w:rPr>
        <w:t xml:space="preserve">Дополнительные методы исследования - инструментальные я лабораторные. К первым относят </w:t>
      </w:r>
      <w:proofErr w:type="spellStart"/>
      <w:r w:rsidRPr="005B6490">
        <w:rPr>
          <w:rFonts w:ascii="Times New Roman" w:eastAsia="Times New Roman" w:hAnsi="Times New Roman" w:cs="Times New Roman"/>
          <w:color w:val="000000"/>
          <w:sz w:val="28"/>
          <w:szCs w:val="28"/>
          <w:lang w:eastAsia="ru-RU"/>
        </w:rPr>
        <w:t>электроодонтометрию</w:t>
      </w:r>
      <w:proofErr w:type="spellEnd"/>
      <w:r w:rsidRPr="005B6490">
        <w:rPr>
          <w:rFonts w:ascii="Times New Roman" w:eastAsia="Times New Roman" w:hAnsi="Times New Roman" w:cs="Times New Roman"/>
          <w:color w:val="000000"/>
          <w:sz w:val="28"/>
          <w:szCs w:val="28"/>
          <w:lang w:eastAsia="ru-RU"/>
        </w:rPr>
        <w:t>. темпера</w:t>
      </w:r>
      <w:r w:rsidRPr="005B6490">
        <w:rPr>
          <w:rFonts w:ascii="Times New Roman" w:eastAsia="Times New Roman" w:hAnsi="Times New Roman" w:cs="Times New Roman"/>
          <w:color w:val="000000"/>
          <w:sz w:val="28"/>
          <w:szCs w:val="28"/>
          <w:lang w:eastAsia="ru-RU"/>
        </w:rPr>
        <w:softHyphen/>
        <w:t>турную диагностику, прицель</w:t>
      </w:r>
      <w:r w:rsidR="003179CA" w:rsidRPr="005B6490">
        <w:rPr>
          <w:rFonts w:ascii="Times New Roman" w:eastAsia="Times New Roman" w:hAnsi="Times New Roman" w:cs="Times New Roman"/>
          <w:color w:val="000000"/>
          <w:sz w:val="28"/>
          <w:szCs w:val="28"/>
          <w:lang w:eastAsia="ru-RU"/>
        </w:rPr>
        <w:t>ную и панорамную рентгенографию,</w:t>
      </w:r>
      <w:r w:rsidRPr="005B6490">
        <w:rPr>
          <w:rFonts w:ascii="Times New Roman" w:eastAsia="Times New Roman" w:hAnsi="Times New Roman" w:cs="Times New Roman"/>
          <w:color w:val="000000"/>
          <w:sz w:val="28"/>
          <w:szCs w:val="28"/>
          <w:lang w:eastAsia="ru-RU"/>
        </w:rPr>
        <w:t xml:space="preserve"> КТ и МРТ. методы люминесцентной диагностики, фу</w:t>
      </w:r>
      <w:r w:rsidR="00E30C99" w:rsidRPr="005B6490">
        <w:rPr>
          <w:rFonts w:ascii="Times New Roman" w:eastAsia="Times New Roman" w:hAnsi="Times New Roman" w:cs="Times New Roman"/>
          <w:color w:val="000000"/>
          <w:sz w:val="28"/>
          <w:szCs w:val="28"/>
          <w:lang w:eastAsia="ru-RU"/>
        </w:rPr>
        <w:t>н</w:t>
      </w:r>
      <w:r w:rsidRPr="005B6490">
        <w:rPr>
          <w:rFonts w:ascii="Times New Roman" w:eastAsia="Times New Roman" w:hAnsi="Times New Roman" w:cs="Times New Roman"/>
          <w:color w:val="000000"/>
          <w:sz w:val="28"/>
          <w:szCs w:val="28"/>
          <w:lang w:eastAsia="ru-RU"/>
        </w:rPr>
        <w:t>кц</w:t>
      </w:r>
      <w:r w:rsidR="00E30C99" w:rsidRPr="005B6490">
        <w:rPr>
          <w:rFonts w:ascii="Times New Roman" w:eastAsia="Times New Roman" w:hAnsi="Times New Roman" w:cs="Times New Roman"/>
          <w:color w:val="000000"/>
          <w:sz w:val="28"/>
          <w:szCs w:val="28"/>
          <w:lang w:eastAsia="ru-RU"/>
        </w:rPr>
        <w:t>иональн</w:t>
      </w:r>
      <w:r w:rsidRPr="005B6490">
        <w:rPr>
          <w:rFonts w:ascii="Times New Roman" w:eastAsia="Times New Roman" w:hAnsi="Times New Roman" w:cs="Times New Roman"/>
          <w:color w:val="000000"/>
          <w:sz w:val="28"/>
          <w:szCs w:val="28"/>
          <w:lang w:eastAsia="ru-RU"/>
        </w:rPr>
        <w:t xml:space="preserve">ые пробы. </w:t>
      </w:r>
      <w:r w:rsidRPr="005B6490">
        <w:rPr>
          <w:rFonts w:ascii="Times New Roman" w:eastAsia="Times New Roman" w:hAnsi="Times New Roman" w:cs="Times New Roman"/>
          <w:color w:val="000000"/>
          <w:sz w:val="28"/>
          <w:szCs w:val="28"/>
          <w:lang w:eastAsia="ru-RU"/>
        </w:rPr>
        <w:lastRenderedPageBreak/>
        <w:t>Лабораторные методы включают микрос</w:t>
      </w:r>
      <w:r w:rsidR="00E30C99" w:rsidRPr="005B6490">
        <w:rPr>
          <w:rFonts w:ascii="Times New Roman" w:eastAsia="Times New Roman" w:hAnsi="Times New Roman" w:cs="Times New Roman"/>
          <w:color w:val="000000"/>
          <w:sz w:val="28"/>
          <w:szCs w:val="28"/>
          <w:lang w:eastAsia="ru-RU"/>
        </w:rPr>
        <w:t>копическое</w:t>
      </w:r>
      <w:r w:rsidR="000257DC">
        <w:rPr>
          <w:rFonts w:ascii="Times New Roman" w:eastAsia="Times New Roman" w:hAnsi="Times New Roman" w:cs="Times New Roman"/>
          <w:color w:val="000000"/>
          <w:sz w:val="28"/>
          <w:szCs w:val="28"/>
          <w:lang w:eastAsia="ru-RU"/>
        </w:rPr>
        <w:t xml:space="preserve"> иссле</w:t>
      </w:r>
      <w:r w:rsidR="000257DC">
        <w:rPr>
          <w:rFonts w:ascii="Times New Roman" w:eastAsia="Times New Roman" w:hAnsi="Times New Roman" w:cs="Times New Roman"/>
          <w:color w:val="000000"/>
          <w:sz w:val="28"/>
          <w:szCs w:val="28"/>
          <w:lang w:eastAsia="ru-RU"/>
        </w:rPr>
        <w:softHyphen/>
        <w:t xml:space="preserve">дование, </w:t>
      </w:r>
      <w:r w:rsidRPr="005B6490">
        <w:rPr>
          <w:rFonts w:ascii="Times New Roman" w:eastAsia="Times New Roman" w:hAnsi="Times New Roman" w:cs="Times New Roman"/>
          <w:color w:val="000000"/>
          <w:sz w:val="28"/>
          <w:szCs w:val="28"/>
          <w:lang w:eastAsia="ru-RU"/>
        </w:rPr>
        <w:t xml:space="preserve">в том числе бактериоскопию, </w:t>
      </w:r>
      <w:proofErr w:type="spellStart"/>
      <w:r w:rsidRPr="005B6490">
        <w:rPr>
          <w:rFonts w:ascii="Times New Roman" w:eastAsia="Times New Roman" w:hAnsi="Times New Roman" w:cs="Times New Roman"/>
          <w:color w:val="000000"/>
          <w:sz w:val="28"/>
          <w:szCs w:val="28"/>
          <w:lang w:eastAsia="ru-RU"/>
        </w:rPr>
        <w:t>патоморфо</w:t>
      </w:r>
      <w:r w:rsidR="00E30C99" w:rsidRPr="005B6490">
        <w:rPr>
          <w:rFonts w:ascii="Times New Roman" w:eastAsia="Times New Roman" w:hAnsi="Times New Roman" w:cs="Times New Roman"/>
          <w:color w:val="000000"/>
          <w:sz w:val="28"/>
          <w:szCs w:val="28"/>
          <w:lang w:eastAsia="ru-RU"/>
        </w:rPr>
        <w:t>л</w:t>
      </w:r>
      <w:r w:rsidRPr="005B6490">
        <w:rPr>
          <w:rFonts w:ascii="Times New Roman" w:eastAsia="Times New Roman" w:hAnsi="Times New Roman" w:cs="Times New Roman"/>
          <w:color w:val="000000"/>
          <w:sz w:val="28"/>
          <w:szCs w:val="28"/>
          <w:lang w:eastAsia="ru-RU"/>
        </w:rPr>
        <w:t>о</w:t>
      </w:r>
      <w:r w:rsidR="00E30C99" w:rsidRPr="005B6490">
        <w:rPr>
          <w:rFonts w:ascii="Times New Roman" w:eastAsia="Times New Roman" w:hAnsi="Times New Roman" w:cs="Times New Roman"/>
          <w:color w:val="000000"/>
          <w:sz w:val="28"/>
          <w:szCs w:val="28"/>
          <w:lang w:eastAsia="ru-RU"/>
        </w:rPr>
        <w:t>гию</w:t>
      </w:r>
      <w:proofErr w:type="spellEnd"/>
      <w:r w:rsidR="00E30C99" w:rsidRPr="005B6490">
        <w:rPr>
          <w:rFonts w:ascii="Times New Roman" w:eastAsia="Times New Roman" w:hAnsi="Times New Roman" w:cs="Times New Roman"/>
          <w:color w:val="000000"/>
          <w:sz w:val="28"/>
          <w:szCs w:val="28"/>
          <w:lang w:eastAsia="ru-RU"/>
        </w:rPr>
        <w:t>,</w:t>
      </w:r>
      <w:r w:rsidRPr="005B6490">
        <w:rPr>
          <w:rFonts w:ascii="Times New Roman" w:eastAsia="Times New Roman" w:hAnsi="Times New Roman" w:cs="Times New Roman"/>
          <w:color w:val="000000"/>
          <w:sz w:val="28"/>
          <w:szCs w:val="28"/>
          <w:lang w:eastAsia="ru-RU"/>
        </w:rPr>
        <w:t xml:space="preserve"> а также серодиагностику, иммунологи</w:t>
      </w:r>
      <w:r w:rsidR="003179CA" w:rsidRPr="005B6490">
        <w:rPr>
          <w:rFonts w:ascii="Times New Roman" w:eastAsia="Times New Roman" w:hAnsi="Times New Roman" w:cs="Times New Roman"/>
          <w:color w:val="000000"/>
          <w:sz w:val="28"/>
          <w:szCs w:val="28"/>
          <w:lang w:eastAsia="ru-RU"/>
        </w:rPr>
        <w:t>ческие методы, биохимические ана</w:t>
      </w:r>
      <w:r w:rsidRPr="005B6490">
        <w:rPr>
          <w:rFonts w:ascii="Times New Roman" w:eastAsia="Times New Roman" w:hAnsi="Times New Roman" w:cs="Times New Roman"/>
          <w:color w:val="000000"/>
          <w:sz w:val="28"/>
          <w:szCs w:val="28"/>
          <w:lang w:eastAsia="ru-RU"/>
        </w:rPr>
        <w:t>лизы крови и мочи. В хирургической стоматологии и челюстно-лицевой хирургии также используют диагностические модели лица, челюстей.</w:t>
      </w:r>
    </w:p>
    <w:p w:rsidR="00B248E6" w:rsidRDefault="00E45020" w:rsidP="00B00AE6">
      <w:pPr>
        <w:spacing w:after="0" w:line="240" w:lineRule="auto"/>
        <w:ind w:firstLine="567"/>
        <w:jc w:val="both"/>
        <w:rPr>
          <w:rFonts w:ascii="Times New Roman" w:eastAsia="Times New Roman" w:hAnsi="Times New Roman" w:cs="Times New Roman"/>
          <w:b/>
          <w:color w:val="000000"/>
          <w:sz w:val="28"/>
          <w:szCs w:val="28"/>
          <w:lang w:eastAsia="ru-RU"/>
        </w:rPr>
      </w:pPr>
      <w:r w:rsidRPr="005B6490">
        <w:rPr>
          <w:rFonts w:ascii="Times New Roman" w:eastAsia="Times New Roman" w:hAnsi="Times New Roman" w:cs="Times New Roman"/>
          <w:color w:val="000000"/>
          <w:sz w:val="28"/>
          <w:szCs w:val="28"/>
          <w:lang w:eastAsia="ru-RU"/>
        </w:rPr>
        <w:t>Установление диагноза основывается на тщательном сборе жалоб, данных анамнеза и объективного обследовании больного.</w:t>
      </w:r>
      <w:r w:rsidR="00B248E6" w:rsidRPr="005B6490">
        <w:rPr>
          <w:rFonts w:ascii="Times New Roman" w:eastAsia="Times New Roman" w:hAnsi="Times New Roman" w:cs="Times New Roman"/>
          <w:b/>
          <w:color w:val="000000"/>
          <w:sz w:val="28"/>
          <w:szCs w:val="28"/>
          <w:lang w:eastAsia="ru-RU"/>
        </w:rPr>
        <w:t xml:space="preserve"> </w:t>
      </w:r>
    </w:p>
    <w:p w:rsidR="000257DC" w:rsidRDefault="000257DC" w:rsidP="00B00AE6">
      <w:pPr>
        <w:spacing w:after="0" w:line="240" w:lineRule="auto"/>
        <w:ind w:firstLine="567"/>
        <w:jc w:val="both"/>
        <w:rPr>
          <w:rFonts w:ascii="Times New Roman" w:eastAsia="Times New Roman" w:hAnsi="Times New Roman" w:cs="Times New Roman"/>
          <w:b/>
          <w:color w:val="000000"/>
          <w:sz w:val="28"/>
          <w:szCs w:val="28"/>
          <w:lang w:eastAsia="ru-RU"/>
        </w:rPr>
      </w:pPr>
    </w:p>
    <w:p w:rsidR="00BE1982" w:rsidRPr="00983143" w:rsidRDefault="000257DC" w:rsidP="00B00AE6">
      <w:pPr>
        <w:tabs>
          <w:tab w:val="left" w:pos="72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2.2. </w:t>
      </w:r>
      <w:r w:rsidR="00DE7CD2">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СНОВНЫЕ</w:t>
      </w:r>
      <w:r w:rsidR="00DE7CD2">
        <w:rPr>
          <w:rFonts w:ascii="Times New Roman" w:eastAsia="Times New Roman" w:hAnsi="Times New Roman" w:cs="Times New Roman"/>
          <w:b/>
          <w:sz w:val="28"/>
          <w:szCs w:val="28"/>
          <w:lang w:eastAsia="ru-RU"/>
        </w:rPr>
        <w:t xml:space="preserve"> </w:t>
      </w:r>
      <w:r w:rsidRPr="00A77469">
        <w:rPr>
          <w:rFonts w:ascii="Times New Roman" w:eastAsia="Times New Roman" w:hAnsi="Times New Roman" w:cs="Times New Roman"/>
          <w:b/>
          <w:sz w:val="28"/>
          <w:szCs w:val="28"/>
          <w:lang w:eastAsia="ru-RU"/>
        </w:rPr>
        <w:t xml:space="preserve">МЕТОДЫ </w:t>
      </w:r>
      <w:r>
        <w:rPr>
          <w:rFonts w:ascii="Times New Roman" w:eastAsia="Times New Roman" w:hAnsi="Times New Roman" w:cs="Times New Roman"/>
          <w:b/>
          <w:sz w:val="28"/>
          <w:szCs w:val="28"/>
          <w:lang w:eastAsia="ru-RU"/>
        </w:rPr>
        <w:t xml:space="preserve">КЛИНИЧЕСКОГО </w:t>
      </w:r>
      <w:r w:rsidRPr="00A77469">
        <w:rPr>
          <w:rFonts w:ascii="Times New Roman" w:eastAsia="Times New Roman" w:hAnsi="Times New Roman" w:cs="Times New Roman"/>
          <w:b/>
          <w:sz w:val="28"/>
          <w:szCs w:val="28"/>
          <w:lang w:eastAsia="ru-RU"/>
        </w:rPr>
        <w:t>ОБСЛЕДОВ</w:t>
      </w:r>
      <w:r w:rsidR="00FF3224">
        <w:rPr>
          <w:rFonts w:ascii="Times New Roman" w:eastAsia="Times New Roman" w:hAnsi="Times New Roman" w:cs="Times New Roman"/>
          <w:b/>
          <w:sz w:val="28"/>
          <w:szCs w:val="28"/>
          <w:lang w:eastAsia="ru-RU"/>
        </w:rPr>
        <w:t>АНИЯ СТОМАТОЛОГИЧЕСКОГО ПАЦИЕНТА</w:t>
      </w:r>
    </w:p>
    <w:p w:rsidR="00BE1982" w:rsidRDefault="00983143" w:rsidP="00B00AE6">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E1982" w:rsidRPr="00BE1982">
        <w:rPr>
          <w:rFonts w:ascii="Times New Roman" w:eastAsia="Times New Roman" w:hAnsi="Times New Roman" w:cs="Times New Roman"/>
          <w:sz w:val="28"/>
          <w:szCs w:val="28"/>
          <w:lang w:eastAsia="ru-RU"/>
        </w:rPr>
        <w:t xml:space="preserve">Обследование больного начинают с опроса, в процессе которого </w:t>
      </w:r>
      <w:r w:rsidR="00BE1982" w:rsidRPr="00DB71C1">
        <w:rPr>
          <w:rFonts w:ascii="Times New Roman" w:eastAsia="Times New Roman" w:hAnsi="Times New Roman" w:cs="Times New Roman"/>
          <w:sz w:val="28"/>
          <w:szCs w:val="28"/>
          <w:lang w:eastAsia="ru-RU"/>
        </w:rPr>
        <w:t xml:space="preserve">выясняют все жалобы больного, подробно характеризуя каждую из них. </w:t>
      </w:r>
      <w:r w:rsidR="00DE7CD2">
        <w:rPr>
          <w:rFonts w:ascii="Times New Roman" w:eastAsia="Times New Roman" w:hAnsi="Times New Roman" w:cs="Times New Roman"/>
          <w:sz w:val="28"/>
          <w:szCs w:val="28"/>
          <w:lang w:eastAsia="ru-RU"/>
        </w:rPr>
        <w:t xml:space="preserve"> </w:t>
      </w:r>
      <w:r w:rsidR="00BE1982" w:rsidRPr="00BE1982">
        <w:rPr>
          <w:rFonts w:ascii="Times New Roman" w:eastAsia="Times New Roman" w:hAnsi="Times New Roman" w:cs="Times New Roman"/>
          <w:sz w:val="28"/>
          <w:szCs w:val="28"/>
          <w:lang w:eastAsia="ru-RU"/>
        </w:rPr>
        <w:t>Собирая анамнез заболевания, выясняют самые ранние проявления болезни</w:t>
      </w:r>
      <w:r w:rsidR="00DB71C1">
        <w:rPr>
          <w:rFonts w:ascii="Times New Roman" w:eastAsia="Times New Roman" w:hAnsi="Times New Roman" w:cs="Times New Roman"/>
          <w:sz w:val="28"/>
          <w:szCs w:val="28"/>
          <w:lang w:eastAsia="ru-RU"/>
        </w:rPr>
        <w:t xml:space="preserve"> до момента обращения пациента в лечебное учреждение</w:t>
      </w:r>
      <w:r w:rsidR="00BE1982" w:rsidRPr="00BE1982">
        <w:rPr>
          <w:rFonts w:ascii="Times New Roman" w:eastAsia="Times New Roman" w:hAnsi="Times New Roman" w:cs="Times New Roman"/>
          <w:sz w:val="28"/>
          <w:szCs w:val="28"/>
          <w:lang w:eastAsia="ru-RU"/>
        </w:rPr>
        <w:t>.</w:t>
      </w:r>
      <w:r w:rsidR="00DE7CD2">
        <w:rPr>
          <w:rFonts w:ascii="Times New Roman" w:eastAsia="Times New Roman" w:hAnsi="Times New Roman" w:cs="Times New Roman"/>
          <w:sz w:val="28"/>
          <w:szCs w:val="28"/>
          <w:lang w:eastAsia="ru-RU"/>
        </w:rPr>
        <w:t xml:space="preserve"> Б</w:t>
      </w:r>
      <w:r w:rsidR="00DE7CD2" w:rsidRPr="00DB71C1">
        <w:rPr>
          <w:rFonts w:ascii="Times New Roman" w:eastAsia="Times New Roman" w:hAnsi="Times New Roman" w:cs="Times New Roman"/>
          <w:sz w:val="28"/>
          <w:szCs w:val="28"/>
          <w:lang w:eastAsia="ru-RU"/>
        </w:rPr>
        <w:t>ольшое значение для выяснения  характера настоящего заболевания и установления причины и условий его возникновения</w:t>
      </w:r>
      <w:r w:rsidR="00DE7CD2">
        <w:rPr>
          <w:rFonts w:ascii="Times New Roman" w:eastAsia="Times New Roman" w:hAnsi="Times New Roman" w:cs="Times New Roman"/>
          <w:sz w:val="28"/>
          <w:szCs w:val="28"/>
          <w:lang w:eastAsia="ru-RU"/>
        </w:rPr>
        <w:t xml:space="preserve"> имеют с</w:t>
      </w:r>
      <w:r w:rsidR="00DB71C1" w:rsidRPr="00DB71C1">
        <w:rPr>
          <w:rFonts w:ascii="Times New Roman" w:eastAsia="Times New Roman" w:hAnsi="Times New Roman" w:cs="Times New Roman"/>
          <w:sz w:val="28"/>
          <w:szCs w:val="28"/>
          <w:lang w:eastAsia="ru-RU"/>
        </w:rPr>
        <w:t xml:space="preserve">ведения о жизни больного.  </w:t>
      </w:r>
    </w:p>
    <w:p w:rsidR="00DE7CD2" w:rsidRDefault="00983143" w:rsidP="00B00AE6">
      <w:pPr>
        <w:tabs>
          <w:tab w:val="left" w:pos="709"/>
        </w:tabs>
        <w:spacing w:after="0" w:line="240" w:lineRule="auto"/>
        <w:ind w:firstLine="567"/>
        <w:jc w:val="center"/>
        <w:rPr>
          <w:rFonts w:ascii="Times New Roman" w:eastAsia="Times New Roman" w:hAnsi="Times New Roman" w:cs="Times New Roman"/>
          <w:b/>
          <w:sz w:val="28"/>
          <w:szCs w:val="28"/>
          <w:lang w:eastAsia="ru-RU"/>
        </w:rPr>
      </w:pPr>
      <w:r w:rsidRPr="00DE7CD2">
        <w:rPr>
          <w:rFonts w:ascii="Times New Roman" w:eastAsia="Times New Roman" w:hAnsi="Times New Roman" w:cs="Times New Roman"/>
          <w:b/>
          <w:sz w:val="28"/>
          <w:szCs w:val="28"/>
          <w:lang w:eastAsia="ru-RU"/>
        </w:rPr>
        <w:t>Данные объективного исследования челюстно-лицевой области и шеи</w:t>
      </w:r>
    </w:p>
    <w:p w:rsidR="00DB71C1" w:rsidRPr="00DB71C1" w:rsidRDefault="00DE7CD2" w:rsidP="00B00AE6">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B71C1" w:rsidRPr="00DB71C1">
        <w:rPr>
          <w:rFonts w:ascii="Times New Roman" w:eastAsia="Times New Roman" w:hAnsi="Times New Roman" w:cs="Times New Roman"/>
          <w:sz w:val="28"/>
          <w:szCs w:val="28"/>
          <w:lang w:eastAsia="ru-RU"/>
        </w:rPr>
        <w:t>Обследование челюстно-лицевой области включает внешний осмотр, пальпацию, осмотр полости рта, инструментальное исследование. Осмотр проводится в стоматологическом кресле. При состоянии средней тяжести и тяжёлом больного осматривают в кровати, на столе в перевязочной или в стоматологическом кресле, приведённом в горизонтальное положение.</w:t>
      </w:r>
    </w:p>
    <w:p w:rsidR="00DB71C1" w:rsidRPr="00DB71C1" w:rsidRDefault="00DB71C1"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DB71C1">
        <w:rPr>
          <w:rFonts w:ascii="Times New Roman" w:eastAsia="Times New Roman" w:hAnsi="Times New Roman" w:cs="Times New Roman"/>
          <w:sz w:val="28"/>
          <w:szCs w:val="28"/>
          <w:lang w:eastAsia="ru-RU"/>
        </w:rPr>
        <w:t xml:space="preserve">Для обследования используют лоток со стерильными инструментами: шпателем (для отведения губ, щёк и осмотра преддверия и собственно полости рта, отведения языка и осмотра подъязычной области, тела языка, миндалин, глотки), стоматологическим или анатомическим пинцетом (для определения подвижности зубов и их перкуссии). В ходе обследования пользуются стоматологическим зеркалом (для осмотра зубов, подъязычной области, нёба), зубным зондом (для зондирования дефектов коронки зубов, зубодесневых карманов). При заболеваниях слюнных желёз применяются слюнные зонды (для зондирования протоков). Для зондирования ран </w:t>
      </w:r>
      <w:r w:rsidR="00C156E3">
        <w:rPr>
          <w:rFonts w:ascii="Times New Roman" w:eastAsia="Times New Roman" w:hAnsi="Times New Roman" w:cs="Times New Roman"/>
          <w:sz w:val="28"/>
          <w:szCs w:val="28"/>
          <w:lang w:eastAsia="ru-RU"/>
        </w:rPr>
        <w:t xml:space="preserve">– </w:t>
      </w:r>
      <w:r w:rsidRPr="00DB71C1">
        <w:rPr>
          <w:rFonts w:ascii="Times New Roman" w:eastAsia="Times New Roman" w:hAnsi="Times New Roman" w:cs="Times New Roman"/>
          <w:sz w:val="28"/>
          <w:szCs w:val="28"/>
          <w:lang w:eastAsia="ru-RU"/>
        </w:rPr>
        <w:t>пуговчатый зонд.</w:t>
      </w:r>
    </w:p>
    <w:p w:rsidR="00BE1982" w:rsidRDefault="00BE1982" w:rsidP="00B00AE6">
      <w:pPr>
        <w:tabs>
          <w:tab w:val="left" w:pos="1440"/>
          <w:tab w:val="left" w:pos="1860"/>
        </w:tabs>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sz w:val="28"/>
          <w:szCs w:val="28"/>
          <w:lang w:eastAsia="ru-RU"/>
        </w:rPr>
        <w:t xml:space="preserve">Осмотр начинают с определения конфигурации лица и состояния кожных покровов. </w:t>
      </w:r>
      <w:r w:rsidR="00EE0117" w:rsidRPr="005B6490">
        <w:rPr>
          <w:rFonts w:ascii="Times New Roman" w:eastAsia="Times New Roman" w:hAnsi="Times New Roman" w:cs="Times New Roman"/>
          <w:color w:val="000000"/>
          <w:sz w:val="28"/>
          <w:szCs w:val="28"/>
          <w:lang w:eastAsia="ru-RU"/>
        </w:rPr>
        <w:t>Важно определить нарушение симметрии лица вследствие воспалительных, травматических, опухолевых и других изменений. При заболеваниях и травмах челюстно-лицевой области следует обратить внима</w:t>
      </w:r>
      <w:r w:rsidR="00EE0117" w:rsidRPr="005B6490">
        <w:rPr>
          <w:rFonts w:ascii="Times New Roman" w:eastAsia="Times New Roman" w:hAnsi="Times New Roman" w:cs="Times New Roman"/>
          <w:color w:val="000000"/>
          <w:sz w:val="28"/>
          <w:szCs w:val="28"/>
          <w:lang w:eastAsia="ru-RU"/>
        </w:rPr>
        <w:softHyphen/>
        <w:t>ние на характер нарушения симметрии лица и шеи (отек, инфильтрат, опухолевид</w:t>
      </w:r>
      <w:r w:rsidR="00EE0117" w:rsidRPr="005B6490">
        <w:rPr>
          <w:rFonts w:ascii="Times New Roman" w:eastAsia="Times New Roman" w:hAnsi="Times New Roman" w:cs="Times New Roman"/>
          <w:color w:val="000000"/>
          <w:sz w:val="28"/>
          <w:szCs w:val="28"/>
          <w:lang w:eastAsia="ru-RU"/>
        </w:rPr>
        <w:softHyphen/>
        <w:t>ное образование, деформация и т.д.).</w:t>
      </w:r>
    </w:p>
    <w:p w:rsidR="00BE1982" w:rsidRPr="00BE1982" w:rsidRDefault="00EE0117"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После осмотра приступают к </w:t>
      </w:r>
      <w:proofErr w:type="spellStart"/>
      <w:r>
        <w:rPr>
          <w:rFonts w:ascii="Times New Roman" w:eastAsia="Times New Roman" w:hAnsi="Times New Roman" w:cs="Times New Roman"/>
          <w:color w:val="000000"/>
          <w:sz w:val="28"/>
          <w:szCs w:val="28"/>
          <w:lang w:eastAsia="ru-RU"/>
        </w:rPr>
        <w:t>пальпаторному</w:t>
      </w:r>
      <w:proofErr w:type="spellEnd"/>
      <w:r>
        <w:rPr>
          <w:rFonts w:ascii="Times New Roman" w:eastAsia="Times New Roman" w:hAnsi="Times New Roman" w:cs="Times New Roman"/>
          <w:color w:val="000000"/>
          <w:sz w:val="28"/>
          <w:szCs w:val="28"/>
          <w:lang w:eastAsia="ru-RU"/>
        </w:rPr>
        <w:t xml:space="preserve"> обследованию.</w:t>
      </w:r>
      <w:r w:rsidR="00BE1982" w:rsidRPr="00BE1982">
        <w:rPr>
          <w:rFonts w:ascii="Times New Roman" w:eastAsia="Times New Roman" w:hAnsi="Times New Roman" w:cs="Times New Roman"/>
          <w:b/>
          <w:sz w:val="28"/>
          <w:szCs w:val="28"/>
          <w:lang w:eastAsia="ru-RU"/>
        </w:rPr>
        <w:t xml:space="preserve"> </w:t>
      </w:r>
      <w:r w:rsidR="00BE1982" w:rsidRPr="00BE1982">
        <w:rPr>
          <w:rFonts w:ascii="Times New Roman" w:eastAsia="Times New Roman" w:hAnsi="Times New Roman" w:cs="Times New Roman"/>
          <w:sz w:val="28"/>
          <w:szCs w:val="28"/>
          <w:lang w:eastAsia="ru-RU"/>
        </w:rPr>
        <w:t xml:space="preserve">Различают пальпацию поверхностную, глубокую, вне- и </w:t>
      </w:r>
      <w:proofErr w:type="spellStart"/>
      <w:r w:rsidR="00BE1982" w:rsidRPr="00BE1982">
        <w:rPr>
          <w:rFonts w:ascii="Times New Roman" w:eastAsia="Times New Roman" w:hAnsi="Times New Roman" w:cs="Times New Roman"/>
          <w:sz w:val="28"/>
          <w:szCs w:val="28"/>
          <w:lang w:eastAsia="ru-RU"/>
        </w:rPr>
        <w:t>внутриротовую</w:t>
      </w:r>
      <w:proofErr w:type="spellEnd"/>
      <w:r w:rsidR="00BE1982" w:rsidRPr="00BE1982">
        <w:rPr>
          <w:rFonts w:ascii="Times New Roman" w:eastAsia="Times New Roman" w:hAnsi="Times New Roman" w:cs="Times New Roman"/>
          <w:sz w:val="28"/>
          <w:szCs w:val="28"/>
          <w:lang w:eastAsia="ru-RU"/>
        </w:rPr>
        <w:t xml:space="preserve">. Пальпацию нужно делать нежно, не причиняя боли и не вызывая дополнительных повреждений (кровоизлияний и т.п.). Вначале выполняют поверхностную пальпацию, затем глубокую. </w:t>
      </w:r>
      <w:r w:rsidR="00BE1982" w:rsidRPr="00BE1982">
        <w:rPr>
          <w:rFonts w:ascii="Times New Roman" w:eastAsia="Times New Roman" w:hAnsi="Times New Roman" w:cs="Times New Roman"/>
          <w:color w:val="000000"/>
          <w:sz w:val="28"/>
          <w:szCs w:val="28"/>
          <w:lang w:eastAsia="ru-RU"/>
        </w:rPr>
        <w:t xml:space="preserve">Пальпацию челюстно-лицевой области и смежных  областей производят пальцами одной руки, а другой рукой </w:t>
      </w:r>
      <w:r w:rsidR="00BE1982" w:rsidRPr="00BE1982">
        <w:rPr>
          <w:rFonts w:ascii="Times New Roman" w:eastAsia="Times New Roman" w:hAnsi="Times New Roman" w:cs="Times New Roman"/>
          <w:color w:val="000000"/>
          <w:sz w:val="28"/>
          <w:szCs w:val="28"/>
          <w:lang w:eastAsia="ru-RU"/>
        </w:rPr>
        <w:lastRenderedPageBreak/>
        <w:t>удерживают голову в необходимом для этого положении. Очередность пальпации той или иной анатомической области определяется локализацией патологического процесса, так как никогда не следует начинать пальпацию с зоны поражения. Полагается пальпировать  в  направлении  от   «здорового»   к  «больному».</w:t>
      </w:r>
      <w:r w:rsidR="00BE1982" w:rsidRPr="00BE1982">
        <w:rPr>
          <w:rFonts w:ascii="Times New Roman" w:eastAsia="Times New Roman" w:hAnsi="Times New Roman" w:cs="Times New Roman"/>
          <w:sz w:val="28"/>
          <w:szCs w:val="28"/>
          <w:lang w:eastAsia="ru-RU"/>
        </w:rPr>
        <w:t xml:space="preserve"> </w:t>
      </w:r>
    </w:p>
    <w:p w:rsidR="00BE1982" w:rsidRPr="00BE1982" w:rsidRDefault="00BE1982"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Отмечают все неровности, утолщения, уплотнения, припух</w:t>
      </w:r>
      <w:r w:rsidRPr="00BE1982">
        <w:rPr>
          <w:rFonts w:ascii="Times New Roman" w:eastAsia="Times New Roman" w:hAnsi="Times New Roman" w:cs="Times New Roman"/>
          <w:color w:val="000000"/>
          <w:sz w:val="28"/>
          <w:szCs w:val="28"/>
          <w:lang w:eastAsia="ru-RU"/>
        </w:rPr>
        <w:softHyphen/>
        <w:t>лость, болезненность и другие изменения, обращая особое вни</w:t>
      </w:r>
      <w:r w:rsidRPr="00BE1982">
        <w:rPr>
          <w:rFonts w:ascii="Times New Roman" w:eastAsia="Times New Roman" w:hAnsi="Times New Roman" w:cs="Times New Roman"/>
          <w:color w:val="000000"/>
          <w:sz w:val="28"/>
          <w:szCs w:val="28"/>
          <w:lang w:eastAsia="ru-RU"/>
        </w:rPr>
        <w:softHyphen/>
        <w:t>мание на состояние лимфатического аппарата. При наличии воспалительной инфильтрации определяют ее консистенцию (мягкая, плотная), зону распространения, болезненность, спа</w:t>
      </w:r>
      <w:r w:rsidRPr="00BE1982">
        <w:rPr>
          <w:rFonts w:ascii="Times New Roman" w:eastAsia="Times New Roman" w:hAnsi="Times New Roman" w:cs="Times New Roman"/>
          <w:color w:val="000000"/>
          <w:sz w:val="28"/>
          <w:szCs w:val="28"/>
          <w:lang w:eastAsia="ru-RU"/>
        </w:rPr>
        <w:softHyphen/>
        <w:t>янность с подлежащими тканями, подвижность кожных покро</w:t>
      </w:r>
      <w:r w:rsidRPr="00BE1982">
        <w:rPr>
          <w:rFonts w:ascii="Times New Roman" w:eastAsia="Times New Roman" w:hAnsi="Times New Roman" w:cs="Times New Roman"/>
          <w:color w:val="000000"/>
          <w:sz w:val="28"/>
          <w:szCs w:val="28"/>
          <w:lang w:eastAsia="ru-RU"/>
        </w:rPr>
        <w:softHyphen/>
        <w:t>вов над ней (берется кожа в складку или нет), наличие оча</w:t>
      </w:r>
      <w:r w:rsidRPr="00BE1982">
        <w:rPr>
          <w:rFonts w:ascii="Times New Roman" w:eastAsia="Times New Roman" w:hAnsi="Times New Roman" w:cs="Times New Roman"/>
          <w:color w:val="000000"/>
          <w:sz w:val="28"/>
          <w:szCs w:val="28"/>
          <w:lang w:eastAsia="ru-RU"/>
        </w:rPr>
        <w:softHyphen/>
        <w:t>гов размягчения, флюктуации, состояние регионарных лимфа</w:t>
      </w:r>
      <w:r w:rsidRPr="00BE1982">
        <w:rPr>
          <w:rFonts w:ascii="Times New Roman" w:eastAsia="Times New Roman" w:hAnsi="Times New Roman" w:cs="Times New Roman"/>
          <w:color w:val="000000"/>
          <w:sz w:val="28"/>
          <w:szCs w:val="28"/>
          <w:lang w:eastAsia="ru-RU"/>
        </w:rPr>
        <w:softHyphen/>
        <w:t>тических узлов.</w:t>
      </w:r>
      <w:r w:rsidRPr="00BE1982">
        <w:rPr>
          <w:rFonts w:ascii="Times New Roman" w:eastAsia="Times New Roman" w:hAnsi="Times New Roman" w:cs="Times New Roman"/>
          <w:sz w:val="28"/>
          <w:szCs w:val="28"/>
          <w:lang w:eastAsia="ru-RU"/>
        </w:rPr>
        <w:t xml:space="preserve"> </w:t>
      </w:r>
      <w:proofErr w:type="spellStart"/>
      <w:r w:rsidRPr="00BE1982">
        <w:rPr>
          <w:rFonts w:ascii="Times New Roman" w:eastAsia="Times New Roman" w:hAnsi="Times New Roman" w:cs="Times New Roman"/>
          <w:sz w:val="28"/>
          <w:szCs w:val="28"/>
          <w:lang w:eastAsia="ru-RU"/>
        </w:rPr>
        <w:t>Пальпаторно</w:t>
      </w:r>
      <w:proofErr w:type="spellEnd"/>
      <w:r w:rsidRPr="00BE1982">
        <w:rPr>
          <w:rFonts w:ascii="Times New Roman" w:eastAsia="Times New Roman" w:hAnsi="Times New Roman" w:cs="Times New Roman"/>
          <w:sz w:val="28"/>
          <w:szCs w:val="28"/>
          <w:lang w:eastAsia="ru-RU"/>
        </w:rPr>
        <w:t xml:space="preserve"> определяют размеры и границы патологического очага. </w:t>
      </w:r>
    </w:p>
    <w:p w:rsidR="00BE1982" w:rsidRPr="00BE1982" w:rsidRDefault="00BE1982"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При пальпации определяется степень плотности и эластичности измененных тканей (пастозность, флюктуация, симптом пергаментного хруста или прогибающейся детской пластмассовой игрушки), соотношение кожи с подкожной клетчаткой (подвижность, спаянность). </w:t>
      </w:r>
    </w:p>
    <w:p w:rsidR="00BE1982" w:rsidRDefault="00BE1982"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Сравнительное </w:t>
      </w:r>
      <w:proofErr w:type="spellStart"/>
      <w:r w:rsidRPr="00BE1982">
        <w:rPr>
          <w:rFonts w:ascii="Times New Roman" w:eastAsia="Times New Roman" w:hAnsi="Times New Roman" w:cs="Times New Roman"/>
          <w:sz w:val="28"/>
          <w:szCs w:val="28"/>
          <w:lang w:eastAsia="ru-RU"/>
        </w:rPr>
        <w:t>пальпаторное</w:t>
      </w:r>
      <w:proofErr w:type="spellEnd"/>
      <w:r w:rsidRPr="00BE1982">
        <w:rPr>
          <w:rFonts w:ascii="Times New Roman" w:eastAsia="Times New Roman" w:hAnsi="Times New Roman" w:cs="Times New Roman"/>
          <w:sz w:val="28"/>
          <w:szCs w:val="28"/>
          <w:lang w:eastAsia="ru-RU"/>
        </w:rPr>
        <w:t xml:space="preserve"> исследование костей челюстно-лицевого скелета производят по костным контурам лица и главным образом в местах соединения костей, обращая внимание на нетипичные неровности кости, болевые ощущения при пальпации, наличие локальной болезненности. </w:t>
      </w:r>
    </w:p>
    <w:p w:rsidR="00883227" w:rsidRPr="00BE1982" w:rsidRDefault="00883227"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При обследо</w:t>
      </w:r>
      <w:r w:rsidRPr="00BE1982">
        <w:rPr>
          <w:rFonts w:ascii="Times New Roman" w:eastAsia="Times New Roman" w:hAnsi="Times New Roman" w:cs="Times New Roman"/>
          <w:color w:val="000000"/>
          <w:sz w:val="28"/>
          <w:szCs w:val="28"/>
          <w:lang w:eastAsia="ru-RU"/>
        </w:rPr>
        <w:softHyphen/>
        <w:t xml:space="preserve">вании больных с поражением </w:t>
      </w:r>
      <w:r w:rsidRPr="00883227">
        <w:rPr>
          <w:rFonts w:ascii="Times New Roman" w:eastAsia="Times New Roman" w:hAnsi="Times New Roman" w:cs="Times New Roman"/>
          <w:b/>
          <w:color w:val="000000"/>
          <w:sz w:val="28"/>
          <w:szCs w:val="28"/>
          <w:lang w:eastAsia="ru-RU"/>
        </w:rPr>
        <w:t>верхней челюсти</w:t>
      </w:r>
      <w:r w:rsidRPr="00BE1982">
        <w:rPr>
          <w:rFonts w:ascii="Times New Roman" w:eastAsia="Times New Roman" w:hAnsi="Times New Roman" w:cs="Times New Roman"/>
          <w:color w:val="000000"/>
          <w:sz w:val="28"/>
          <w:szCs w:val="28"/>
          <w:lang w:eastAsia="ru-RU"/>
        </w:rPr>
        <w:t xml:space="preserve"> большое значение</w:t>
      </w: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color w:val="000000"/>
          <w:sz w:val="28"/>
          <w:szCs w:val="28"/>
          <w:lang w:eastAsia="ru-RU"/>
        </w:rPr>
        <w:t>имеют жалобы и анамнез, так как из-за особенностей ана</w:t>
      </w:r>
      <w:r w:rsidRPr="00BE1982">
        <w:rPr>
          <w:rFonts w:ascii="Times New Roman" w:eastAsia="Times New Roman" w:hAnsi="Times New Roman" w:cs="Times New Roman"/>
          <w:color w:val="000000"/>
          <w:sz w:val="28"/>
          <w:szCs w:val="28"/>
          <w:lang w:eastAsia="ru-RU"/>
        </w:rPr>
        <w:softHyphen/>
        <w:t>томического строения этой кости при внешнем осмотре далеко не всегда можно обнаружить патологические изменения. В начале появляются такие симптомы, как боли, вы</w:t>
      </w:r>
      <w:r w:rsidRPr="00BE1982">
        <w:rPr>
          <w:rFonts w:ascii="Times New Roman" w:eastAsia="Times New Roman" w:hAnsi="Times New Roman" w:cs="Times New Roman"/>
          <w:color w:val="000000"/>
          <w:sz w:val="28"/>
          <w:szCs w:val="28"/>
          <w:lang w:eastAsia="ru-RU"/>
        </w:rPr>
        <w:softHyphen/>
        <w:t>деления из носа, подвижность зубов и только в более позднем периоде возникает деформация челюсти. Этими симптомами или некоторыми из них сопровождаются такие заболевания, как острое или обострившееся хроническое воспаление верхне</w:t>
      </w:r>
      <w:r w:rsidRPr="00BE1982">
        <w:rPr>
          <w:rFonts w:ascii="Times New Roman" w:eastAsia="Times New Roman" w:hAnsi="Times New Roman" w:cs="Times New Roman"/>
          <w:color w:val="000000"/>
          <w:sz w:val="28"/>
          <w:szCs w:val="28"/>
          <w:lang w:eastAsia="ru-RU"/>
        </w:rPr>
        <w:softHyphen/>
        <w:t>челюстной пазухи, злокачественные опухоли, локализующиеся в верхнечелюстной пазухе, хронический остеомиелит верхней челюсти и др.</w:t>
      </w:r>
    </w:p>
    <w:p w:rsidR="00883227" w:rsidRPr="00BE1982" w:rsidRDefault="00883227"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Иногда при удалении верхних больших коренных зубов во</w:t>
      </w:r>
      <w:r w:rsidRPr="00BE1982">
        <w:rPr>
          <w:rFonts w:ascii="Times New Roman" w:eastAsia="Times New Roman" w:hAnsi="Times New Roman" w:cs="Times New Roman"/>
          <w:color w:val="000000"/>
          <w:sz w:val="28"/>
          <w:szCs w:val="28"/>
          <w:lang w:eastAsia="ru-RU"/>
        </w:rPr>
        <w:softHyphen/>
        <w:t xml:space="preserve">зникает перфорация верхнечелюстной пазухи. Для выявления перфорации производят </w:t>
      </w:r>
      <w:proofErr w:type="spellStart"/>
      <w:r w:rsidRPr="00BE1982">
        <w:rPr>
          <w:rFonts w:ascii="Times New Roman" w:eastAsia="Times New Roman" w:hAnsi="Times New Roman" w:cs="Times New Roman"/>
          <w:color w:val="000000"/>
          <w:sz w:val="28"/>
          <w:szCs w:val="28"/>
          <w:lang w:eastAsia="ru-RU"/>
        </w:rPr>
        <w:t>носоротовую</w:t>
      </w:r>
      <w:proofErr w:type="spellEnd"/>
      <w:r w:rsidRPr="00BE1982">
        <w:rPr>
          <w:rFonts w:ascii="Times New Roman" w:eastAsia="Times New Roman" w:hAnsi="Times New Roman" w:cs="Times New Roman"/>
          <w:color w:val="000000"/>
          <w:sz w:val="28"/>
          <w:szCs w:val="28"/>
          <w:lang w:eastAsia="ru-RU"/>
        </w:rPr>
        <w:t xml:space="preserve"> пробу, которая за</w:t>
      </w:r>
      <w:r w:rsidRPr="00BE1982">
        <w:rPr>
          <w:rFonts w:ascii="Times New Roman" w:eastAsia="Times New Roman" w:hAnsi="Times New Roman" w:cs="Times New Roman"/>
          <w:color w:val="000000"/>
          <w:sz w:val="28"/>
          <w:szCs w:val="28"/>
          <w:lang w:eastAsia="ru-RU"/>
        </w:rPr>
        <w:softHyphen/>
        <w:t>ключается в том, что больной,</w:t>
      </w:r>
    </w:p>
    <w:p w:rsidR="00883227" w:rsidRPr="00BE1982" w:rsidRDefault="00883227"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зажав пальцами нос, пытается выдуть через него воздух. Если имеется перфорация, то воздух через перфорационное отверстие пойдет в полость рта; наобо</w:t>
      </w:r>
      <w:r w:rsidRPr="00BE1982">
        <w:rPr>
          <w:rFonts w:ascii="Times New Roman" w:eastAsia="Times New Roman" w:hAnsi="Times New Roman" w:cs="Times New Roman"/>
          <w:color w:val="000000"/>
          <w:sz w:val="28"/>
          <w:szCs w:val="28"/>
          <w:lang w:eastAsia="ru-RU"/>
        </w:rPr>
        <w:softHyphen/>
        <w:t>рот, при надувании щек воздух из полости рта пройдет в нос.</w:t>
      </w:r>
      <w:r w:rsidRPr="00BE1982">
        <w:rPr>
          <w:rFonts w:ascii="Times New Roman" w:eastAsia="Times New Roman" w:hAnsi="Times New Roman" w:cs="Times New Roman"/>
          <w:sz w:val="28"/>
          <w:szCs w:val="28"/>
          <w:lang w:eastAsia="ru-RU"/>
        </w:rPr>
        <w:t xml:space="preserve">      </w:t>
      </w:r>
    </w:p>
    <w:p w:rsidR="00883227" w:rsidRPr="00BE1982" w:rsidRDefault="00883227"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sz w:val="28"/>
          <w:szCs w:val="28"/>
          <w:lang w:eastAsia="ru-RU"/>
        </w:rPr>
        <w:t xml:space="preserve">        </w:t>
      </w:r>
      <w:r w:rsidR="00357F27">
        <w:rPr>
          <w:rFonts w:ascii="Times New Roman" w:eastAsia="Times New Roman" w:hAnsi="Times New Roman" w:cs="Times New Roman"/>
          <w:sz w:val="28"/>
          <w:szCs w:val="28"/>
          <w:lang w:eastAsia="ru-RU"/>
        </w:rPr>
        <w:t>И</w:t>
      </w:r>
      <w:r w:rsidRPr="00BE1982">
        <w:rPr>
          <w:rFonts w:ascii="Times New Roman" w:eastAsia="Times New Roman" w:hAnsi="Times New Roman" w:cs="Times New Roman"/>
          <w:sz w:val="28"/>
          <w:szCs w:val="28"/>
          <w:lang w:eastAsia="ru-RU"/>
        </w:rPr>
        <w:t>сследуют</w:t>
      </w:r>
      <w:r w:rsidR="00357F27">
        <w:rPr>
          <w:rFonts w:ascii="Times New Roman" w:eastAsia="Times New Roman" w:hAnsi="Times New Roman" w:cs="Times New Roman"/>
          <w:sz w:val="28"/>
          <w:szCs w:val="28"/>
          <w:lang w:eastAsia="ru-RU"/>
        </w:rPr>
        <w:t>ся</w:t>
      </w:r>
      <w:r w:rsidRPr="00BE1982">
        <w:rPr>
          <w:rFonts w:ascii="Times New Roman" w:eastAsia="Times New Roman" w:hAnsi="Times New Roman" w:cs="Times New Roman"/>
          <w:sz w:val="28"/>
          <w:szCs w:val="28"/>
          <w:lang w:eastAsia="ru-RU"/>
        </w:rPr>
        <w:t xml:space="preserve"> альвеолярные отростки челюстей, нёбный отросток верхней челюсти, ткани за бугром верхней челюсти.</w:t>
      </w:r>
    </w:p>
    <w:p w:rsidR="00883227" w:rsidRPr="00BE1982" w:rsidRDefault="00883227"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xml:space="preserve">При исследовании </w:t>
      </w:r>
      <w:r w:rsidRPr="00D415C7">
        <w:rPr>
          <w:rFonts w:ascii="Times New Roman" w:eastAsia="Times New Roman" w:hAnsi="Times New Roman" w:cs="Times New Roman"/>
          <w:b/>
          <w:color w:val="000000"/>
          <w:sz w:val="28"/>
          <w:szCs w:val="28"/>
          <w:lang w:eastAsia="ru-RU"/>
        </w:rPr>
        <w:t>нижней челюсти</w:t>
      </w:r>
      <w:r w:rsidRPr="00BE1982">
        <w:rPr>
          <w:rFonts w:ascii="Times New Roman" w:eastAsia="Times New Roman" w:hAnsi="Times New Roman" w:cs="Times New Roman"/>
          <w:color w:val="000000"/>
          <w:sz w:val="28"/>
          <w:szCs w:val="28"/>
          <w:lang w:eastAsia="ru-RU"/>
        </w:rPr>
        <w:t xml:space="preserve"> обращают внимание на форму, симметричность обеих ее половин, вели</w:t>
      </w:r>
      <w:r w:rsidRPr="00BE1982">
        <w:rPr>
          <w:rFonts w:ascii="Times New Roman" w:eastAsia="Times New Roman" w:hAnsi="Times New Roman" w:cs="Times New Roman"/>
          <w:color w:val="000000"/>
          <w:sz w:val="28"/>
          <w:szCs w:val="28"/>
          <w:lang w:eastAsia="ru-RU"/>
        </w:rPr>
        <w:softHyphen/>
        <w:t>чину, наличие неровностей, утолщений, приобретенных и врож</w:t>
      </w:r>
      <w:r w:rsidRPr="00BE1982">
        <w:rPr>
          <w:rFonts w:ascii="Times New Roman" w:eastAsia="Times New Roman" w:hAnsi="Times New Roman" w:cs="Times New Roman"/>
          <w:color w:val="000000"/>
          <w:sz w:val="28"/>
          <w:szCs w:val="28"/>
          <w:lang w:eastAsia="ru-RU"/>
        </w:rPr>
        <w:softHyphen/>
        <w:t>денных деформаций. Пальпацией определяют характер поверх</w:t>
      </w:r>
      <w:r w:rsidRPr="00BE1982">
        <w:rPr>
          <w:rFonts w:ascii="Times New Roman" w:eastAsia="Times New Roman" w:hAnsi="Times New Roman" w:cs="Times New Roman"/>
          <w:color w:val="000000"/>
          <w:sz w:val="28"/>
          <w:szCs w:val="28"/>
          <w:lang w:eastAsia="ru-RU"/>
        </w:rPr>
        <w:softHyphen/>
        <w:t>ности утолщения или опухоли (гладкая, бугристая), консистен</w:t>
      </w:r>
      <w:r w:rsidRPr="00BE1982">
        <w:rPr>
          <w:rFonts w:ascii="Times New Roman" w:eastAsia="Times New Roman" w:hAnsi="Times New Roman" w:cs="Times New Roman"/>
          <w:color w:val="000000"/>
          <w:sz w:val="28"/>
          <w:szCs w:val="28"/>
          <w:lang w:eastAsia="ru-RU"/>
        </w:rPr>
        <w:softHyphen/>
        <w:t>цию (плотная, упругая, мягкая</w:t>
      </w:r>
      <w:r w:rsidRPr="00BE1982">
        <w:rPr>
          <w:rFonts w:ascii="Times New Roman" w:eastAsia="Times New Roman" w:hAnsi="Times New Roman" w:cs="Times New Roman"/>
          <w:sz w:val="28"/>
          <w:szCs w:val="28"/>
          <w:lang w:eastAsia="ru-RU"/>
        </w:rPr>
        <w:t xml:space="preserve"> </w:t>
      </w:r>
    </w:p>
    <w:p w:rsidR="00564592" w:rsidRDefault="00BE1982"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lastRenderedPageBreak/>
        <w:t xml:space="preserve">Проверяется функция височно-нижнечелюстных суставов. Определяют объём движения нижней челюсти при открывании и закрывании рта и движении в стороны.   </w:t>
      </w:r>
    </w:p>
    <w:p w:rsidR="00564592" w:rsidRPr="00BE1982" w:rsidRDefault="00564592"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Нормальное открывание рта у взрослого человека соответ</w:t>
      </w:r>
      <w:r w:rsidRPr="00BE1982">
        <w:rPr>
          <w:rFonts w:ascii="Times New Roman" w:eastAsia="Times New Roman" w:hAnsi="Times New Roman" w:cs="Times New Roman"/>
          <w:color w:val="000000"/>
          <w:sz w:val="28"/>
          <w:szCs w:val="28"/>
          <w:lang w:eastAsia="ru-RU"/>
        </w:rPr>
        <w:softHyphen/>
        <w:t xml:space="preserve">ствует 45—50 мм между резцами. Индивидуальную норму открывания рта </w:t>
      </w:r>
      <w:r w:rsidR="00EA1F97">
        <w:rPr>
          <w:rFonts w:ascii="Times New Roman" w:eastAsia="Times New Roman" w:hAnsi="Times New Roman" w:cs="Times New Roman"/>
          <w:color w:val="000000"/>
          <w:sz w:val="28"/>
          <w:szCs w:val="28"/>
          <w:lang w:eastAsia="ru-RU"/>
        </w:rPr>
        <w:t>некоторые авторы</w:t>
      </w:r>
      <w:r w:rsidRPr="00BE1982">
        <w:rPr>
          <w:rFonts w:ascii="Times New Roman" w:eastAsia="Times New Roman" w:hAnsi="Times New Roman" w:cs="Times New Roman"/>
          <w:color w:val="000000"/>
          <w:sz w:val="28"/>
          <w:szCs w:val="28"/>
          <w:lang w:eastAsia="ru-RU"/>
        </w:rPr>
        <w:t xml:space="preserve"> предлагают определять на основании измерения по ши</w:t>
      </w:r>
      <w:r w:rsidRPr="00BE1982">
        <w:rPr>
          <w:rFonts w:ascii="Times New Roman" w:eastAsia="Times New Roman" w:hAnsi="Times New Roman" w:cs="Times New Roman"/>
          <w:color w:val="000000"/>
          <w:sz w:val="28"/>
          <w:szCs w:val="28"/>
          <w:lang w:eastAsia="ru-RU"/>
        </w:rPr>
        <w:softHyphen/>
        <w:t>рине   пальцев.   Так,   если   больной   открывает   рот   на   ширину</w:t>
      </w: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color w:val="000000"/>
          <w:sz w:val="28"/>
          <w:szCs w:val="28"/>
          <w:lang w:eastAsia="ru-RU"/>
        </w:rPr>
        <w:t>своих 3 пальцев (указательного, среднего и безымянного), это можно считать нормой.</w:t>
      </w:r>
    </w:p>
    <w:p w:rsidR="00564592" w:rsidRPr="00BE1982" w:rsidRDefault="00564592"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При исследовании слюнных желез обращают внимание на цвет кожных по</w:t>
      </w:r>
      <w:r w:rsidRPr="00BE1982">
        <w:rPr>
          <w:rFonts w:ascii="Times New Roman" w:eastAsia="Times New Roman" w:hAnsi="Times New Roman" w:cs="Times New Roman"/>
          <w:color w:val="000000"/>
          <w:sz w:val="28"/>
          <w:szCs w:val="28"/>
          <w:lang w:eastAsia="ru-RU"/>
        </w:rPr>
        <w:softHyphen/>
        <w:t>кровов и изменение контуров тканей в области анатомического расположения желез. Осматривают выводные протоки. Для осмотра устьев выводных протоков околоушных слюнных желез, которые на</w:t>
      </w:r>
      <w:r w:rsidRPr="00BE1982">
        <w:rPr>
          <w:rFonts w:ascii="Times New Roman" w:eastAsia="Times New Roman" w:hAnsi="Times New Roman" w:cs="Times New Roman"/>
          <w:color w:val="000000"/>
          <w:sz w:val="28"/>
          <w:szCs w:val="28"/>
          <w:lang w:eastAsia="ru-RU"/>
        </w:rPr>
        <w:softHyphen/>
        <w:t>ходятся на слизистой оболочке щеки по линии смыкания зубов на уровне первого верхнего моляра, стоматологическим зерка</w:t>
      </w:r>
      <w:r w:rsidRPr="00BE1982">
        <w:rPr>
          <w:rFonts w:ascii="Times New Roman" w:eastAsia="Times New Roman" w:hAnsi="Times New Roman" w:cs="Times New Roman"/>
          <w:color w:val="000000"/>
          <w:sz w:val="28"/>
          <w:szCs w:val="28"/>
          <w:lang w:eastAsia="ru-RU"/>
        </w:rPr>
        <w:softHyphen/>
        <w:t xml:space="preserve">лом или тупым крючком оттягивают вперед и несколько кнаружи угол рта. Слегка массируя околоушную слюнную железу, наблюдают за выделением слюны из устья протока, определяя при этом характер слюны (прозрачная, мутная, гнойная) и хотя бы приблизительно ее количество. </w:t>
      </w:r>
    </w:p>
    <w:p w:rsidR="00564592" w:rsidRPr="00BE1982" w:rsidRDefault="00564592"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Для того чтобы осмот</w:t>
      </w:r>
      <w:r w:rsidRPr="00BE1982">
        <w:rPr>
          <w:rFonts w:ascii="Times New Roman" w:eastAsia="Times New Roman" w:hAnsi="Times New Roman" w:cs="Times New Roman"/>
          <w:color w:val="000000"/>
          <w:sz w:val="28"/>
          <w:szCs w:val="28"/>
          <w:lang w:eastAsia="ru-RU"/>
        </w:rPr>
        <w:softHyphen/>
        <w:t>реть выводной проток подчелюстной и подъязычной слюнных желез, стоматологическим зеркалом отводят язык кзади. В пе</w:t>
      </w:r>
      <w:r w:rsidRPr="00BE1982">
        <w:rPr>
          <w:rFonts w:ascii="Times New Roman" w:eastAsia="Times New Roman" w:hAnsi="Times New Roman" w:cs="Times New Roman"/>
          <w:color w:val="000000"/>
          <w:sz w:val="28"/>
          <w:szCs w:val="28"/>
          <w:lang w:eastAsia="ru-RU"/>
        </w:rPr>
        <w:softHyphen/>
        <w:t>реднем отделе подъязычной области осматривают выводное от</w:t>
      </w:r>
      <w:r w:rsidRPr="00BE1982">
        <w:rPr>
          <w:rFonts w:ascii="Times New Roman" w:eastAsia="Times New Roman" w:hAnsi="Times New Roman" w:cs="Times New Roman"/>
          <w:color w:val="000000"/>
          <w:sz w:val="28"/>
          <w:szCs w:val="28"/>
          <w:lang w:eastAsia="ru-RU"/>
        </w:rPr>
        <w:softHyphen/>
        <w:t>верстие протоков. Массируя поднижнечелюстную слюнную железу, устанавливают характер и количество ее секрета. Путем паль</w:t>
      </w:r>
      <w:r w:rsidRPr="00BE1982">
        <w:rPr>
          <w:rFonts w:ascii="Times New Roman" w:eastAsia="Times New Roman" w:hAnsi="Times New Roman" w:cs="Times New Roman"/>
          <w:color w:val="000000"/>
          <w:sz w:val="28"/>
          <w:szCs w:val="28"/>
          <w:lang w:eastAsia="ru-RU"/>
        </w:rPr>
        <w:softHyphen/>
        <w:t>пации по ходу протока сзади наперед определяют наличие в протоке слюнного камня или воспалительного инфильтрата. Производя пальпацию со стороны полости рта и подчелюстной области (</w:t>
      </w:r>
      <w:proofErr w:type="spellStart"/>
      <w:r w:rsidRPr="00BE1982">
        <w:rPr>
          <w:rFonts w:ascii="Times New Roman" w:eastAsia="Times New Roman" w:hAnsi="Times New Roman" w:cs="Times New Roman"/>
          <w:color w:val="000000"/>
          <w:sz w:val="28"/>
          <w:szCs w:val="28"/>
          <w:lang w:eastAsia="ru-RU"/>
        </w:rPr>
        <w:t>бимануально</w:t>
      </w:r>
      <w:proofErr w:type="spellEnd"/>
      <w:r w:rsidRPr="00BE1982">
        <w:rPr>
          <w:rFonts w:ascii="Times New Roman" w:eastAsia="Times New Roman" w:hAnsi="Times New Roman" w:cs="Times New Roman"/>
          <w:color w:val="000000"/>
          <w:sz w:val="28"/>
          <w:szCs w:val="28"/>
          <w:lang w:eastAsia="ru-RU"/>
        </w:rPr>
        <w:t>), более точно устанавливают величину, консистенцию   поднижнечелюстной   и   подъязычной   слюнных   желез (рис.1)</w:t>
      </w:r>
    </w:p>
    <w:p w:rsidR="00564592" w:rsidRPr="00BE1982" w:rsidRDefault="00564592"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64592" w:rsidRPr="00BE1982" w:rsidRDefault="00564592" w:rsidP="00B00AE6">
      <w:pPr>
        <w:tabs>
          <w:tab w:val="left" w:pos="2625"/>
        </w:tabs>
        <w:spacing w:after="0" w:line="240" w:lineRule="auto"/>
        <w:ind w:firstLine="567"/>
        <w:rPr>
          <w:rFonts w:ascii="Times New Roman" w:eastAsia="Times New Roman" w:hAnsi="Times New Roman" w:cs="Times New Roman"/>
          <w:b/>
          <w:sz w:val="24"/>
          <w:szCs w:val="24"/>
          <w:lang w:eastAsia="ru-RU"/>
        </w:rPr>
      </w:pPr>
      <w:r w:rsidRPr="00BE1982">
        <w:rPr>
          <w:rFonts w:ascii="Times New Roman" w:eastAsia="Times New Roman" w:hAnsi="Times New Roman" w:cs="Times New Roman"/>
          <w:b/>
          <w:sz w:val="24"/>
          <w:szCs w:val="24"/>
          <w:lang w:eastAsia="ru-RU"/>
        </w:rPr>
        <w:tab/>
      </w:r>
      <w:r>
        <w:rPr>
          <w:rFonts w:ascii="Times New Roman" w:eastAsia="Times New Roman" w:hAnsi="Times New Roman" w:cs="Times New Roman"/>
          <w:b/>
          <w:noProof/>
          <w:sz w:val="24"/>
          <w:szCs w:val="24"/>
          <w:lang w:eastAsia="ru-RU"/>
        </w:rPr>
        <w:drawing>
          <wp:inline distT="0" distB="0" distL="0" distR="0">
            <wp:extent cx="1419225" cy="1781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lum contrast="6000"/>
                      <a:extLst>
                        <a:ext uri="{28A0092B-C50C-407E-A947-70E740481C1C}">
                          <a14:useLocalDpi xmlns:a14="http://schemas.microsoft.com/office/drawing/2010/main" val="0"/>
                        </a:ext>
                      </a:extLst>
                    </a:blip>
                    <a:srcRect/>
                    <a:stretch>
                      <a:fillRect/>
                    </a:stretch>
                  </pic:blipFill>
                  <pic:spPr bwMode="auto">
                    <a:xfrm>
                      <a:off x="0" y="0"/>
                      <a:ext cx="1419225" cy="1781175"/>
                    </a:xfrm>
                    <a:prstGeom prst="rect">
                      <a:avLst/>
                    </a:prstGeom>
                    <a:noFill/>
                    <a:ln>
                      <a:noFill/>
                    </a:ln>
                  </pic:spPr>
                </pic:pic>
              </a:graphicData>
            </a:graphic>
          </wp:inline>
        </w:drawing>
      </w:r>
    </w:p>
    <w:p w:rsidR="00564592" w:rsidRPr="00F000D8" w:rsidRDefault="00564592" w:rsidP="00F000D8">
      <w:pPr>
        <w:shd w:val="clear" w:color="auto" w:fill="FFFFFF"/>
        <w:spacing w:after="0" w:line="240" w:lineRule="auto"/>
        <w:ind w:firstLine="567"/>
        <w:jc w:val="center"/>
        <w:rPr>
          <w:rFonts w:ascii="Times New Roman" w:eastAsia="Times New Roman" w:hAnsi="Times New Roman" w:cs="Times New Roman"/>
          <w:b/>
          <w:sz w:val="36"/>
          <w:szCs w:val="24"/>
          <w:lang w:eastAsia="ru-RU"/>
        </w:rPr>
      </w:pPr>
      <w:r w:rsidRPr="00F000D8">
        <w:rPr>
          <w:rFonts w:ascii="Times New Roman" w:eastAsia="Times New Roman" w:hAnsi="Times New Roman" w:cs="Times New Roman"/>
          <w:b/>
          <w:color w:val="000000"/>
          <w:spacing w:val="3"/>
          <w:sz w:val="24"/>
          <w:szCs w:val="18"/>
          <w:lang w:eastAsia="ru-RU"/>
        </w:rPr>
        <w:t xml:space="preserve">Рис. 1.  </w:t>
      </w:r>
      <w:proofErr w:type="spellStart"/>
      <w:r w:rsidRPr="00F000D8">
        <w:rPr>
          <w:rFonts w:ascii="Times New Roman" w:eastAsia="Times New Roman" w:hAnsi="Times New Roman" w:cs="Times New Roman"/>
          <w:color w:val="000000"/>
          <w:spacing w:val="3"/>
          <w:sz w:val="24"/>
          <w:szCs w:val="18"/>
          <w:lang w:eastAsia="ru-RU"/>
        </w:rPr>
        <w:t>Бимануальная</w:t>
      </w:r>
      <w:proofErr w:type="spellEnd"/>
      <w:r w:rsidRPr="00F000D8">
        <w:rPr>
          <w:rFonts w:ascii="Times New Roman" w:eastAsia="Times New Roman" w:hAnsi="Times New Roman" w:cs="Times New Roman"/>
          <w:color w:val="000000"/>
          <w:spacing w:val="3"/>
          <w:sz w:val="24"/>
          <w:szCs w:val="18"/>
          <w:lang w:eastAsia="ru-RU"/>
        </w:rPr>
        <w:t xml:space="preserve"> паль</w:t>
      </w:r>
      <w:r w:rsidRPr="00F000D8">
        <w:rPr>
          <w:rFonts w:ascii="Times New Roman" w:eastAsia="Times New Roman" w:hAnsi="Times New Roman" w:cs="Times New Roman"/>
          <w:color w:val="000000"/>
          <w:spacing w:val="3"/>
          <w:sz w:val="24"/>
          <w:szCs w:val="18"/>
          <w:lang w:eastAsia="ru-RU"/>
        </w:rPr>
        <w:softHyphen/>
      </w:r>
      <w:r w:rsidRPr="00F000D8">
        <w:rPr>
          <w:rFonts w:ascii="Times New Roman" w:eastAsia="Times New Roman" w:hAnsi="Times New Roman" w:cs="Times New Roman"/>
          <w:color w:val="000000"/>
          <w:spacing w:val="-2"/>
          <w:sz w:val="24"/>
          <w:szCs w:val="18"/>
          <w:lang w:eastAsia="ru-RU"/>
        </w:rPr>
        <w:t xml:space="preserve">пация протока поднижнечелюстной </w:t>
      </w:r>
      <w:r w:rsidRPr="00F000D8">
        <w:rPr>
          <w:rFonts w:ascii="Times New Roman" w:eastAsia="Times New Roman" w:hAnsi="Times New Roman" w:cs="Times New Roman"/>
          <w:color w:val="000000"/>
          <w:spacing w:val="1"/>
          <w:sz w:val="24"/>
          <w:szCs w:val="18"/>
          <w:lang w:eastAsia="ru-RU"/>
        </w:rPr>
        <w:t>слюнной железы.</w:t>
      </w:r>
    </w:p>
    <w:p w:rsidR="00564592" w:rsidRPr="00BE1982" w:rsidRDefault="00564592"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71046" w:rsidRDefault="00564592" w:rsidP="00F71046">
      <w:pPr>
        <w:shd w:val="clear" w:color="auto" w:fill="FFFFFF"/>
        <w:spacing w:after="0" w:line="240" w:lineRule="auto"/>
        <w:ind w:firstLine="900"/>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При исследовании функциональ</w:t>
      </w:r>
      <w:r w:rsidRPr="00BE1982">
        <w:rPr>
          <w:rFonts w:ascii="Times New Roman" w:eastAsia="Times New Roman" w:hAnsi="Times New Roman" w:cs="Times New Roman"/>
          <w:color w:val="000000"/>
          <w:sz w:val="28"/>
          <w:szCs w:val="28"/>
          <w:lang w:eastAsia="ru-RU"/>
        </w:rPr>
        <w:softHyphen/>
        <w:t xml:space="preserve">ного состояния </w:t>
      </w:r>
      <w:r w:rsidRPr="00BE1982">
        <w:rPr>
          <w:rFonts w:ascii="Times New Roman" w:eastAsia="Times New Roman" w:hAnsi="Times New Roman" w:cs="Times New Roman"/>
          <w:b/>
          <w:color w:val="000000"/>
          <w:sz w:val="28"/>
          <w:szCs w:val="28"/>
          <w:lang w:eastAsia="ru-RU"/>
        </w:rPr>
        <w:t>тройничного нерва</w:t>
      </w:r>
      <w:r w:rsidRPr="00BE1982">
        <w:rPr>
          <w:rFonts w:ascii="Times New Roman" w:eastAsia="Times New Roman" w:hAnsi="Times New Roman" w:cs="Times New Roman"/>
          <w:color w:val="000000"/>
          <w:sz w:val="28"/>
          <w:szCs w:val="28"/>
          <w:lang w:eastAsia="ru-RU"/>
        </w:rPr>
        <w:t xml:space="preserve"> оценивают так</w:t>
      </w:r>
      <w:r w:rsidRPr="00BE1982">
        <w:rPr>
          <w:rFonts w:ascii="Times New Roman" w:eastAsia="Times New Roman" w:hAnsi="Times New Roman" w:cs="Times New Roman"/>
          <w:color w:val="000000"/>
          <w:sz w:val="28"/>
          <w:szCs w:val="28"/>
          <w:lang w:eastAsia="ru-RU"/>
        </w:rPr>
        <w:softHyphen/>
        <w:t>тильную, болевую и температурную чувствительность в обла</w:t>
      </w:r>
      <w:r w:rsidRPr="00BE1982">
        <w:rPr>
          <w:rFonts w:ascii="Times New Roman" w:eastAsia="Times New Roman" w:hAnsi="Times New Roman" w:cs="Times New Roman"/>
          <w:color w:val="000000"/>
          <w:sz w:val="28"/>
          <w:szCs w:val="28"/>
          <w:lang w:eastAsia="ru-RU"/>
        </w:rPr>
        <w:softHyphen/>
        <w:t>стях, иннервируемых  чувствительными нервами, и двигатель</w:t>
      </w:r>
      <w:r w:rsidRPr="00BE1982">
        <w:rPr>
          <w:rFonts w:ascii="Times New Roman" w:eastAsia="Times New Roman" w:hAnsi="Times New Roman" w:cs="Times New Roman"/>
          <w:color w:val="000000"/>
          <w:sz w:val="28"/>
          <w:szCs w:val="28"/>
          <w:lang w:eastAsia="ru-RU"/>
        </w:rPr>
        <w:softHyphen/>
        <w:t xml:space="preserve">ную функцию жевательных мышц. </w:t>
      </w:r>
    </w:p>
    <w:p w:rsidR="00F71046" w:rsidRPr="00BE1982" w:rsidRDefault="00F71046" w:rsidP="00F71046">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71046">
        <w:rPr>
          <w:rFonts w:ascii="Times New Roman" w:eastAsia="Times New Roman" w:hAnsi="Times New Roman" w:cs="Times New Roman"/>
          <w:sz w:val="28"/>
          <w:szCs w:val="28"/>
          <w:lang w:eastAsia="ru-RU"/>
        </w:rPr>
        <w:lastRenderedPageBreak/>
        <w:t>Оценивается функция</w:t>
      </w:r>
      <w:r>
        <w:rPr>
          <w:rFonts w:ascii="Times New Roman" w:eastAsia="Times New Roman" w:hAnsi="Times New Roman" w:cs="Times New Roman"/>
          <w:b/>
          <w:sz w:val="28"/>
          <w:szCs w:val="28"/>
          <w:lang w:eastAsia="ru-RU"/>
        </w:rPr>
        <w:t xml:space="preserve"> речи: </w:t>
      </w:r>
      <w:r w:rsidRPr="00BE1982">
        <w:rPr>
          <w:rFonts w:ascii="Times New Roman" w:eastAsia="Times New Roman" w:hAnsi="Times New Roman" w:cs="Times New Roman"/>
          <w:sz w:val="28"/>
          <w:szCs w:val="28"/>
          <w:lang w:eastAsia="ru-RU"/>
        </w:rPr>
        <w:t>обычная, заикание, открытая гнусавость и другие виды дизартрии.</w:t>
      </w:r>
    </w:p>
    <w:p w:rsidR="004A61F0" w:rsidRPr="00BE1982" w:rsidRDefault="00BE1982" w:rsidP="00B00AE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AB0B2E">
        <w:rPr>
          <w:rFonts w:ascii="Times New Roman" w:eastAsia="Times New Roman" w:hAnsi="Times New Roman" w:cs="Times New Roman"/>
          <w:b/>
          <w:color w:val="000000"/>
          <w:sz w:val="28"/>
          <w:szCs w:val="28"/>
          <w:lang w:eastAsia="ru-RU"/>
        </w:rPr>
        <w:t>Исследование тканей и органов полости рта</w:t>
      </w:r>
      <w:r w:rsidRPr="00BE1982">
        <w:rPr>
          <w:rFonts w:ascii="Times New Roman" w:eastAsia="Times New Roman" w:hAnsi="Times New Roman" w:cs="Times New Roman"/>
          <w:color w:val="000000"/>
          <w:sz w:val="28"/>
          <w:szCs w:val="28"/>
          <w:lang w:eastAsia="ru-RU"/>
        </w:rPr>
        <w:t xml:space="preserve"> включает определение прикуса, </w:t>
      </w:r>
      <w:r w:rsidR="003F1805">
        <w:rPr>
          <w:rFonts w:ascii="Times New Roman" w:eastAsia="Times New Roman" w:hAnsi="Times New Roman" w:cs="Times New Roman"/>
          <w:color w:val="000000"/>
          <w:sz w:val="28"/>
          <w:szCs w:val="28"/>
          <w:lang w:eastAsia="ru-RU"/>
        </w:rPr>
        <w:t xml:space="preserve">оценка </w:t>
      </w:r>
      <w:r w:rsidRPr="00BE1982">
        <w:rPr>
          <w:rFonts w:ascii="Times New Roman" w:eastAsia="Times New Roman" w:hAnsi="Times New Roman" w:cs="Times New Roman"/>
          <w:color w:val="000000"/>
          <w:sz w:val="28"/>
          <w:szCs w:val="28"/>
          <w:lang w:eastAsia="ru-RU"/>
        </w:rPr>
        <w:t>состояни</w:t>
      </w:r>
      <w:r w:rsidR="003F1805">
        <w:rPr>
          <w:rFonts w:ascii="Times New Roman" w:eastAsia="Times New Roman" w:hAnsi="Times New Roman" w:cs="Times New Roman"/>
          <w:color w:val="000000"/>
          <w:sz w:val="28"/>
          <w:szCs w:val="28"/>
          <w:lang w:eastAsia="ru-RU"/>
        </w:rPr>
        <w:t>я</w:t>
      </w:r>
      <w:r w:rsidRPr="00BE1982">
        <w:rPr>
          <w:rFonts w:ascii="Times New Roman" w:eastAsia="Times New Roman" w:hAnsi="Times New Roman" w:cs="Times New Roman"/>
          <w:color w:val="000000"/>
          <w:sz w:val="28"/>
          <w:szCs w:val="28"/>
          <w:lang w:eastAsia="ru-RU"/>
        </w:rPr>
        <w:t xml:space="preserve"> зубов, </w:t>
      </w:r>
      <w:r w:rsidR="004A61F0">
        <w:rPr>
          <w:rFonts w:ascii="Times New Roman" w:eastAsia="Times New Roman" w:hAnsi="Times New Roman" w:cs="Times New Roman"/>
          <w:color w:val="000000"/>
          <w:sz w:val="28"/>
          <w:szCs w:val="28"/>
          <w:lang w:eastAsia="ru-RU"/>
        </w:rPr>
        <w:t>десен</w:t>
      </w:r>
      <w:r w:rsidRPr="00BE1982">
        <w:rPr>
          <w:rFonts w:ascii="Times New Roman" w:eastAsia="Times New Roman" w:hAnsi="Times New Roman" w:cs="Times New Roman"/>
          <w:color w:val="000000"/>
          <w:sz w:val="28"/>
          <w:szCs w:val="28"/>
          <w:lang w:eastAsia="ru-RU"/>
        </w:rPr>
        <w:t>, слизистой оболочки по</w:t>
      </w:r>
      <w:r w:rsidRPr="00BE1982">
        <w:rPr>
          <w:rFonts w:ascii="Times New Roman" w:eastAsia="Times New Roman" w:hAnsi="Times New Roman" w:cs="Times New Roman"/>
          <w:color w:val="000000"/>
          <w:sz w:val="28"/>
          <w:szCs w:val="28"/>
          <w:lang w:eastAsia="ru-RU"/>
        </w:rPr>
        <w:softHyphen/>
        <w:t xml:space="preserve">лости рта, альвеолярного края нижней челюсти, альвеолярного отростка верхней челюсти, языка и подъязычной области.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Осмотр органов полости рта начинают с обследования состояния красной каймы </w:t>
      </w:r>
      <w:r w:rsidRPr="00A74824">
        <w:rPr>
          <w:rFonts w:ascii="Times New Roman" w:eastAsia="Times New Roman" w:hAnsi="Times New Roman" w:cs="Times New Roman"/>
          <w:b/>
          <w:sz w:val="28"/>
          <w:szCs w:val="28"/>
          <w:lang w:eastAsia="ru-RU"/>
        </w:rPr>
        <w:t>губ</w:t>
      </w:r>
      <w:r w:rsidRPr="00BE1982">
        <w:rPr>
          <w:rFonts w:ascii="Times New Roman" w:eastAsia="Times New Roman" w:hAnsi="Times New Roman" w:cs="Times New Roman"/>
          <w:sz w:val="28"/>
          <w:szCs w:val="28"/>
          <w:lang w:eastAsia="ru-RU"/>
        </w:rPr>
        <w:t xml:space="preserve"> и уголков рта. Отмечают их рельеф, величину, цвет, влажность, высыпания (герпес), изъязвления уголков рта (ангулярный хейлит), трещины, рубцы и др. Слизистую оболочку губ осматривают при сомкнутых челюстях, для чего приподнимают верхнюю губу и опускают нижнюю.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Изучают состояние тканей </w:t>
      </w:r>
      <w:r w:rsidRPr="00A74824">
        <w:rPr>
          <w:rFonts w:ascii="Times New Roman" w:eastAsia="Times New Roman" w:hAnsi="Times New Roman" w:cs="Times New Roman"/>
          <w:b/>
          <w:sz w:val="28"/>
          <w:szCs w:val="28"/>
          <w:lang w:eastAsia="ru-RU"/>
        </w:rPr>
        <w:t>языка</w:t>
      </w:r>
      <w:r w:rsidRPr="00BE1982">
        <w:rPr>
          <w:rFonts w:ascii="Times New Roman" w:eastAsia="Times New Roman" w:hAnsi="Times New Roman" w:cs="Times New Roman"/>
          <w:sz w:val="28"/>
          <w:szCs w:val="28"/>
          <w:lang w:eastAsia="ru-RU"/>
        </w:rPr>
        <w:t>: размер, подвижность, цвет, сухость, влажность, налеты, рисунок (например, «географический язык»), воспалительные изменения, состояние сосочков языка, трещины, язвы, отпечатки зубов. Вкус (без отклонения, с отклонением).</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A74824">
        <w:rPr>
          <w:rFonts w:ascii="Times New Roman" w:eastAsia="Times New Roman" w:hAnsi="Times New Roman" w:cs="Times New Roman"/>
          <w:b/>
          <w:sz w:val="28"/>
          <w:szCs w:val="28"/>
          <w:lang w:eastAsia="ru-RU"/>
        </w:rPr>
        <w:t>Слизистую оболочку полости рта</w:t>
      </w:r>
      <w:r w:rsidRPr="00BE1982">
        <w:rPr>
          <w:rFonts w:ascii="Times New Roman" w:eastAsia="Times New Roman" w:hAnsi="Times New Roman" w:cs="Times New Roman"/>
          <w:sz w:val="28"/>
          <w:szCs w:val="28"/>
          <w:lang w:eastAsia="ru-RU"/>
        </w:rPr>
        <w:t xml:space="preserve"> осматривают при естественном свете, поскольку при искусственном  освещении она меняет свою окраску. При этом обращают внимание на её цвет, пигментацию, элементы поражения (афты, язвы, эрозии, трещины, рубцы), состояние выводных протоков околоушных слюнных желез, выраженность прикрывающих их сосочков и характер слюноотделения из устьев выводных протоков. При осмотре слизистой оболочки рта фиксируют внимание на малых слюнных железах – губных, щёчных, молярных, нёбных, язычных.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При осмотре и исследовании подъязычных областей применяют </w:t>
      </w:r>
      <w:proofErr w:type="spellStart"/>
      <w:r w:rsidRPr="00BE1982">
        <w:rPr>
          <w:rFonts w:ascii="Times New Roman" w:eastAsia="Times New Roman" w:hAnsi="Times New Roman" w:cs="Times New Roman"/>
          <w:sz w:val="28"/>
          <w:szCs w:val="28"/>
          <w:lang w:eastAsia="ru-RU"/>
        </w:rPr>
        <w:t>бимануальную</w:t>
      </w:r>
      <w:proofErr w:type="spellEnd"/>
      <w:r w:rsidRPr="00BE1982">
        <w:rPr>
          <w:rFonts w:ascii="Times New Roman" w:eastAsia="Times New Roman" w:hAnsi="Times New Roman" w:cs="Times New Roman"/>
          <w:sz w:val="28"/>
          <w:szCs w:val="28"/>
          <w:lang w:eastAsia="ru-RU"/>
        </w:rPr>
        <w:t xml:space="preserve"> пальпацию: со стороны подъязычной складки и поднижнечелюстной области исследуют глубокие ткани дна полости рта.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В случае перфорации дна верхнечелюстной пазухи при удалении зуба исследуют лунку, определяют попадание в полость носа через рот жидкости. Устанавливают глубину пазухи путём введения в неё зонда.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При  наличии язвы исследуют плотность её краёв, болезненность, состояние дна. </w:t>
      </w:r>
    </w:p>
    <w:p w:rsidR="00A74824" w:rsidRPr="00BE1982" w:rsidRDefault="00A7482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В норме </w:t>
      </w:r>
      <w:r w:rsidRPr="00A74824">
        <w:rPr>
          <w:rFonts w:ascii="Times New Roman" w:eastAsia="Times New Roman" w:hAnsi="Times New Roman" w:cs="Times New Roman"/>
          <w:b/>
          <w:sz w:val="28"/>
          <w:szCs w:val="28"/>
          <w:lang w:eastAsia="ru-RU"/>
        </w:rPr>
        <w:t>десны</w:t>
      </w:r>
      <w:r w:rsidRPr="00BE1982">
        <w:rPr>
          <w:rFonts w:ascii="Times New Roman" w:eastAsia="Times New Roman" w:hAnsi="Times New Roman" w:cs="Times New Roman"/>
          <w:b/>
          <w:sz w:val="28"/>
          <w:szCs w:val="28"/>
          <w:lang w:eastAsia="ru-RU"/>
        </w:rPr>
        <w:t xml:space="preserve"> </w:t>
      </w:r>
      <w:r w:rsidRPr="00BE1982">
        <w:rPr>
          <w:rFonts w:ascii="Times New Roman" w:eastAsia="Times New Roman" w:hAnsi="Times New Roman" w:cs="Times New Roman"/>
          <w:sz w:val="28"/>
          <w:szCs w:val="28"/>
          <w:lang w:eastAsia="ru-RU"/>
        </w:rPr>
        <w:t>бледно-розовые, плотно охватывают шейк</w:t>
      </w:r>
      <w:r w:rsidR="00357BA4">
        <w:rPr>
          <w:rFonts w:ascii="Times New Roman" w:eastAsia="Times New Roman" w:hAnsi="Times New Roman" w:cs="Times New Roman"/>
          <w:sz w:val="28"/>
          <w:szCs w:val="28"/>
          <w:lang w:eastAsia="ru-RU"/>
        </w:rPr>
        <w:t xml:space="preserve">у зуба. </w:t>
      </w:r>
      <w:proofErr w:type="spellStart"/>
      <w:r w:rsidR="00357BA4">
        <w:rPr>
          <w:rFonts w:ascii="Times New Roman" w:eastAsia="Times New Roman" w:hAnsi="Times New Roman" w:cs="Times New Roman"/>
          <w:sz w:val="28"/>
          <w:szCs w:val="28"/>
          <w:lang w:eastAsia="ru-RU"/>
        </w:rPr>
        <w:t>Десневые</w:t>
      </w:r>
      <w:proofErr w:type="spellEnd"/>
      <w:r w:rsidR="00357BA4">
        <w:rPr>
          <w:rFonts w:ascii="Times New Roman" w:eastAsia="Times New Roman" w:hAnsi="Times New Roman" w:cs="Times New Roman"/>
          <w:sz w:val="28"/>
          <w:szCs w:val="28"/>
          <w:lang w:eastAsia="ru-RU"/>
        </w:rPr>
        <w:t xml:space="preserve"> сосочки бледно-</w:t>
      </w:r>
      <w:r w:rsidRPr="00BE1982">
        <w:rPr>
          <w:rFonts w:ascii="Times New Roman" w:eastAsia="Times New Roman" w:hAnsi="Times New Roman" w:cs="Times New Roman"/>
          <w:sz w:val="28"/>
          <w:szCs w:val="28"/>
          <w:lang w:eastAsia="ru-RU"/>
        </w:rPr>
        <w:t xml:space="preserve">розовые, занимают межзубные промежутки. Может быть увеличение размера </w:t>
      </w:r>
      <w:proofErr w:type="spellStart"/>
      <w:r w:rsidRPr="00BE1982">
        <w:rPr>
          <w:rFonts w:ascii="Times New Roman" w:eastAsia="Times New Roman" w:hAnsi="Times New Roman" w:cs="Times New Roman"/>
          <w:sz w:val="28"/>
          <w:szCs w:val="28"/>
          <w:lang w:eastAsia="ru-RU"/>
        </w:rPr>
        <w:t>десневых</w:t>
      </w:r>
      <w:proofErr w:type="spellEnd"/>
      <w:r w:rsidRPr="00BE1982">
        <w:rPr>
          <w:rFonts w:ascii="Times New Roman" w:eastAsia="Times New Roman" w:hAnsi="Times New Roman" w:cs="Times New Roman"/>
          <w:sz w:val="28"/>
          <w:szCs w:val="28"/>
          <w:lang w:eastAsia="ru-RU"/>
        </w:rPr>
        <w:t xml:space="preserve"> сосочков за счет их отека, когда прикрывается </w:t>
      </w:r>
      <w:bookmarkStart w:id="0" w:name="_GoBack"/>
      <w:bookmarkEnd w:id="0"/>
      <w:r w:rsidR="005F50D4" w:rsidRPr="00BE1982">
        <w:rPr>
          <w:rFonts w:ascii="Times New Roman" w:eastAsia="Times New Roman" w:hAnsi="Times New Roman" w:cs="Times New Roman"/>
          <w:sz w:val="28"/>
          <w:szCs w:val="28"/>
          <w:lang w:eastAsia="ru-RU"/>
        </w:rPr>
        <w:t>значительная часть</w:t>
      </w:r>
      <w:r w:rsidRPr="00BE1982">
        <w:rPr>
          <w:rFonts w:ascii="Times New Roman" w:eastAsia="Times New Roman" w:hAnsi="Times New Roman" w:cs="Times New Roman"/>
          <w:sz w:val="28"/>
          <w:szCs w:val="28"/>
          <w:lang w:eastAsia="ru-RU"/>
        </w:rPr>
        <w:t xml:space="preserve"> зуба.    </w:t>
      </w:r>
    </w:p>
    <w:p w:rsidR="00A12C29" w:rsidRDefault="00A74824" w:rsidP="00B00AE6">
      <w:pPr>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sz w:val="28"/>
          <w:szCs w:val="28"/>
          <w:lang w:eastAsia="ru-RU"/>
        </w:rPr>
        <w:t xml:space="preserve"> Поверхность десны  имеет равномерно расположенные незначительные возвышения, которые придают ей вид, напоминающий кожуру апельсина. При развитии патологических изменений поверхность десны может становиться гладкой, блестящей. Консистенцию десны определяют </w:t>
      </w:r>
      <w:proofErr w:type="spellStart"/>
      <w:r w:rsidRPr="00BE1982">
        <w:rPr>
          <w:rFonts w:ascii="Times New Roman" w:eastAsia="Times New Roman" w:hAnsi="Times New Roman" w:cs="Times New Roman"/>
          <w:sz w:val="28"/>
          <w:szCs w:val="28"/>
          <w:lang w:eastAsia="ru-RU"/>
        </w:rPr>
        <w:t>пальпаторно</w:t>
      </w:r>
      <w:proofErr w:type="spellEnd"/>
      <w:r w:rsidRPr="00BE1982">
        <w:rPr>
          <w:rFonts w:ascii="Times New Roman" w:eastAsia="Times New Roman" w:hAnsi="Times New Roman" w:cs="Times New Roman"/>
          <w:sz w:val="28"/>
          <w:szCs w:val="28"/>
          <w:lang w:eastAsia="ru-RU"/>
        </w:rPr>
        <w:t>. В норме десна упругая. Если есть патологические изменения, она рыхлая, пастозная либо уплотненная.  Это наблюдается при возникновении отека и воспалительных явлений.  Осмотр десны позволяет опреде</w:t>
      </w:r>
      <w:r>
        <w:rPr>
          <w:rFonts w:ascii="Times New Roman" w:eastAsia="Times New Roman" w:hAnsi="Times New Roman" w:cs="Times New Roman"/>
          <w:sz w:val="28"/>
          <w:szCs w:val="28"/>
          <w:lang w:eastAsia="ru-RU"/>
        </w:rPr>
        <w:t>лить вид воспаления</w:t>
      </w:r>
      <w:r w:rsidR="00A12C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(катаральное</w:t>
      </w:r>
      <w:r w:rsidRPr="00BE19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sz w:val="28"/>
          <w:szCs w:val="28"/>
          <w:lang w:eastAsia="ru-RU"/>
        </w:rPr>
        <w:t>язвенно-некр</w:t>
      </w:r>
      <w:r w:rsidR="00A20457">
        <w:rPr>
          <w:rFonts w:ascii="Times New Roman" w:eastAsia="Times New Roman" w:hAnsi="Times New Roman" w:cs="Times New Roman"/>
          <w:sz w:val="28"/>
          <w:szCs w:val="28"/>
          <w:lang w:eastAsia="ru-RU"/>
        </w:rPr>
        <w:t>отическое, гиперпластическое</w:t>
      </w:r>
      <w:r w:rsidRPr="00BE1982">
        <w:rPr>
          <w:rFonts w:ascii="Times New Roman" w:eastAsia="Times New Roman" w:hAnsi="Times New Roman" w:cs="Times New Roman"/>
          <w:sz w:val="28"/>
          <w:szCs w:val="28"/>
          <w:lang w:eastAsia="ru-RU"/>
        </w:rPr>
        <w:t xml:space="preserve">). Изменения консистенции десны часто сопровождаются </w:t>
      </w:r>
      <w:r w:rsidRPr="00BE1982">
        <w:rPr>
          <w:rFonts w:ascii="Times New Roman" w:eastAsia="Times New Roman" w:hAnsi="Times New Roman" w:cs="Times New Roman"/>
          <w:sz w:val="28"/>
          <w:szCs w:val="28"/>
          <w:lang w:eastAsia="ru-RU"/>
        </w:rPr>
        <w:lastRenderedPageBreak/>
        <w:t>изменениями её контура.</w:t>
      </w:r>
      <w:r w:rsidR="00357BA4">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sz w:val="28"/>
          <w:szCs w:val="28"/>
          <w:lang w:eastAsia="ru-RU"/>
        </w:rPr>
        <w:t xml:space="preserve">При осмотре десны обращают внимание на наличие </w:t>
      </w:r>
      <w:proofErr w:type="spellStart"/>
      <w:r w:rsidRPr="00BE1982">
        <w:rPr>
          <w:rFonts w:ascii="Times New Roman" w:eastAsia="Times New Roman" w:hAnsi="Times New Roman" w:cs="Times New Roman"/>
          <w:sz w:val="28"/>
          <w:szCs w:val="28"/>
          <w:lang w:eastAsia="ru-RU"/>
        </w:rPr>
        <w:t>пародонтальных</w:t>
      </w:r>
      <w:proofErr w:type="spellEnd"/>
      <w:r w:rsidRPr="00BE1982">
        <w:rPr>
          <w:rFonts w:ascii="Times New Roman" w:eastAsia="Times New Roman" w:hAnsi="Times New Roman" w:cs="Times New Roman"/>
          <w:sz w:val="28"/>
          <w:szCs w:val="28"/>
          <w:lang w:eastAsia="ru-RU"/>
        </w:rPr>
        <w:t xml:space="preserve"> свищей, рубцовых изменений и морфологических элементов поражения.</w:t>
      </w:r>
      <w:r w:rsidR="00A12C29" w:rsidRPr="00A12C29">
        <w:rPr>
          <w:rFonts w:ascii="Times New Roman" w:eastAsia="Times New Roman" w:hAnsi="Times New Roman" w:cs="Times New Roman"/>
          <w:color w:val="000000"/>
          <w:sz w:val="28"/>
          <w:szCs w:val="28"/>
          <w:lang w:eastAsia="ru-RU"/>
        </w:rPr>
        <w:t xml:space="preserve"> </w:t>
      </w:r>
    </w:p>
    <w:p w:rsidR="00A12C29" w:rsidRPr="00BE1982" w:rsidRDefault="00A12C29" w:rsidP="00B00AE6">
      <w:pPr>
        <w:spacing w:after="0" w:line="240" w:lineRule="auto"/>
        <w:ind w:firstLine="567"/>
        <w:jc w:val="both"/>
        <w:rPr>
          <w:rFonts w:ascii="Times New Roman" w:eastAsia="Times New Roman" w:hAnsi="Times New Roman" w:cs="Times New Roman"/>
          <w:b/>
          <w:sz w:val="28"/>
          <w:szCs w:val="28"/>
          <w:lang w:eastAsia="ru-RU"/>
        </w:rPr>
      </w:pPr>
      <w:r w:rsidRPr="00BE1982">
        <w:rPr>
          <w:rFonts w:ascii="Times New Roman" w:eastAsia="Times New Roman" w:hAnsi="Times New Roman" w:cs="Times New Roman"/>
          <w:color w:val="000000"/>
          <w:sz w:val="28"/>
          <w:szCs w:val="28"/>
          <w:lang w:eastAsia="ru-RU"/>
        </w:rPr>
        <w:t xml:space="preserve">Для   определения   глубины   </w:t>
      </w:r>
      <w:proofErr w:type="spellStart"/>
      <w:r w:rsidRPr="00BE1982">
        <w:rPr>
          <w:rFonts w:ascii="Times New Roman" w:eastAsia="Times New Roman" w:hAnsi="Times New Roman" w:cs="Times New Roman"/>
          <w:color w:val="000000"/>
          <w:sz w:val="28"/>
          <w:szCs w:val="28"/>
          <w:lang w:eastAsia="ru-RU"/>
        </w:rPr>
        <w:t>десневых</w:t>
      </w:r>
      <w:proofErr w:type="spellEnd"/>
      <w:r w:rsidRPr="00BE1982">
        <w:rPr>
          <w:rFonts w:ascii="Times New Roman" w:eastAsia="Times New Roman" w:hAnsi="Times New Roman" w:cs="Times New Roman"/>
          <w:color w:val="000000"/>
          <w:sz w:val="28"/>
          <w:szCs w:val="28"/>
          <w:lang w:eastAsia="ru-RU"/>
        </w:rPr>
        <w:t xml:space="preserve">   карманов   применяют </w:t>
      </w:r>
      <w:r>
        <w:rPr>
          <w:rFonts w:ascii="Times New Roman" w:eastAsia="Times New Roman" w:hAnsi="Times New Roman" w:cs="Times New Roman"/>
          <w:color w:val="000000"/>
          <w:sz w:val="28"/>
          <w:szCs w:val="28"/>
          <w:lang w:eastAsia="ru-RU"/>
        </w:rPr>
        <w:t>пуговчатый</w:t>
      </w:r>
      <w:r w:rsidRPr="00BE1982">
        <w:rPr>
          <w:rFonts w:ascii="Times New Roman" w:eastAsia="Times New Roman" w:hAnsi="Times New Roman" w:cs="Times New Roman"/>
          <w:color w:val="000000"/>
          <w:sz w:val="28"/>
          <w:szCs w:val="28"/>
          <w:lang w:eastAsia="ru-RU"/>
        </w:rPr>
        <w:t xml:space="preserve"> стоматологический   зонд   с   нанесенными   на   нем миллиметровыми делениями. Вводя такой зонд в патологиче</w:t>
      </w:r>
      <w:r w:rsidRPr="00BE1982">
        <w:rPr>
          <w:rFonts w:ascii="Times New Roman" w:eastAsia="Times New Roman" w:hAnsi="Times New Roman" w:cs="Times New Roman"/>
          <w:color w:val="000000"/>
          <w:sz w:val="28"/>
          <w:szCs w:val="28"/>
          <w:lang w:eastAsia="ru-RU"/>
        </w:rPr>
        <w:softHyphen/>
        <w:t xml:space="preserve">ский карман, отмечают его глубину. </w:t>
      </w:r>
    </w:p>
    <w:p w:rsidR="003F1805" w:rsidRDefault="00571656" w:rsidP="00B00AE6">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571656">
        <w:rPr>
          <w:rFonts w:ascii="Times New Roman" w:eastAsia="Times New Roman" w:hAnsi="Times New Roman" w:cs="Times New Roman"/>
          <w:sz w:val="28"/>
          <w:szCs w:val="28"/>
          <w:lang w:eastAsia="ru-RU"/>
        </w:rPr>
        <w:t xml:space="preserve">При осмотре </w:t>
      </w:r>
      <w:r w:rsidRPr="00571656">
        <w:rPr>
          <w:rFonts w:ascii="Times New Roman" w:eastAsia="Times New Roman" w:hAnsi="Times New Roman" w:cs="Times New Roman"/>
          <w:b/>
          <w:sz w:val="28"/>
          <w:szCs w:val="28"/>
          <w:lang w:eastAsia="ru-RU"/>
        </w:rPr>
        <w:t>зева</w:t>
      </w:r>
      <w:r w:rsidRPr="00571656">
        <w:rPr>
          <w:rFonts w:ascii="Times New Roman" w:eastAsia="Times New Roman" w:hAnsi="Times New Roman" w:cs="Times New Roman"/>
          <w:sz w:val="28"/>
          <w:szCs w:val="28"/>
          <w:lang w:eastAsia="ru-RU"/>
        </w:rPr>
        <w:t xml:space="preserve"> обращают внимание на</w:t>
      </w:r>
      <w:r w:rsidR="00A74824" w:rsidRPr="00BE1982">
        <w:rPr>
          <w:rFonts w:ascii="Times New Roman" w:eastAsia="Times New Roman" w:hAnsi="Times New Roman" w:cs="Times New Roman"/>
          <w:sz w:val="28"/>
          <w:szCs w:val="28"/>
          <w:lang w:eastAsia="ru-RU"/>
        </w:rPr>
        <w:t xml:space="preserve"> цвет, налеты, некроз</w:t>
      </w:r>
      <w:r>
        <w:rPr>
          <w:rFonts w:ascii="Times New Roman" w:eastAsia="Times New Roman" w:hAnsi="Times New Roman" w:cs="Times New Roman"/>
          <w:sz w:val="28"/>
          <w:szCs w:val="28"/>
          <w:lang w:eastAsia="ru-RU"/>
        </w:rPr>
        <w:t>,</w:t>
      </w:r>
      <w:r w:rsidR="00A74824" w:rsidRPr="00BE1982">
        <w:rPr>
          <w:rFonts w:ascii="Times New Roman" w:eastAsia="Times New Roman" w:hAnsi="Times New Roman" w:cs="Times New Roman"/>
          <w:b/>
          <w:color w:val="000000"/>
          <w:sz w:val="28"/>
          <w:szCs w:val="28"/>
          <w:lang w:eastAsia="ru-RU"/>
        </w:rPr>
        <w:t xml:space="preserve"> </w:t>
      </w:r>
      <w:r w:rsidRPr="00BE1982">
        <w:rPr>
          <w:rFonts w:ascii="Times New Roman" w:eastAsia="Times New Roman" w:hAnsi="Times New Roman" w:cs="Times New Roman"/>
          <w:sz w:val="28"/>
          <w:szCs w:val="28"/>
          <w:lang w:eastAsia="ru-RU"/>
        </w:rPr>
        <w:t>гипертрофи</w:t>
      </w:r>
      <w:r>
        <w:rPr>
          <w:rFonts w:ascii="Times New Roman" w:eastAsia="Times New Roman" w:hAnsi="Times New Roman" w:cs="Times New Roman"/>
          <w:sz w:val="28"/>
          <w:szCs w:val="28"/>
          <w:lang w:eastAsia="ru-RU"/>
        </w:rPr>
        <w:t>ю</w:t>
      </w:r>
      <w:r w:rsidRPr="00BE1982">
        <w:rPr>
          <w:rFonts w:ascii="Times New Roman" w:eastAsia="Times New Roman" w:hAnsi="Times New Roman" w:cs="Times New Roman"/>
          <w:sz w:val="28"/>
          <w:szCs w:val="28"/>
          <w:lang w:eastAsia="ru-RU"/>
        </w:rPr>
        <w:t xml:space="preserve"> или атрофи</w:t>
      </w:r>
      <w:r>
        <w:rPr>
          <w:rFonts w:ascii="Times New Roman" w:eastAsia="Times New Roman" w:hAnsi="Times New Roman" w:cs="Times New Roman"/>
          <w:sz w:val="28"/>
          <w:szCs w:val="28"/>
          <w:lang w:eastAsia="ru-RU"/>
        </w:rPr>
        <w:t>ю миндалин.</w:t>
      </w:r>
    </w:p>
    <w:p w:rsidR="00B00AE6" w:rsidRDefault="00B00AE6" w:rsidP="00B00AE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Устанавливают количество </w:t>
      </w:r>
      <w:r w:rsidRPr="003F1805">
        <w:rPr>
          <w:rFonts w:ascii="Times New Roman" w:eastAsia="Times New Roman" w:hAnsi="Times New Roman" w:cs="Times New Roman"/>
          <w:b/>
          <w:color w:val="000000"/>
          <w:sz w:val="28"/>
          <w:szCs w:val="28"/>
          <w:lang w:eastAsia="ru-RU"/>
        </w:rPr>
        <w:t>зубов</w:t>
      </w:r>
      <w:r w:rsidRPr="00BE1982">
        <w:rPr>
          <w:rFonts w:ascii="Times New Roman" w:eastAsia="Times New Roman" w:hAnsi="Times New Roman" w:cs="Times New Roman"/>
          <w:color w:val="000000"/>
          <w:sz w:val="28"/>
          <w:szCs w:val="28"/>
          <w:lang w:eastAsia="ru-RU"/>
        </w:rPr>
        <w:t>, их расположение, цвет, нали</w:t>
      </w:r>
      <w:r w:rsidRPr="00BE1982">
        <w:rPr>
          <w:rFonts w:ascii="Times New Roman" w:eastAsia="Times New Roman" w:hAnsi="Times New Roman" w:cs="Times New Roman"/>
          <w:color w:val="000000"/>
          <w:sz w:val="28"/>
          <w:szCs w:val="28"/>
          <w:lang w:eastAsia="ru-RU"/>
        </w:rPr>
        <w:softHyphen/>
        <w:t>чие и локализацию кариозных поражений, зубных</w:t>
      </w:r>
      <w:r>
        <w:rPr>
          <w:rFonts w:ascii="Times New Roman" w:eastAsia="Times New Roman" w:hAnsi="Times New Roman" w:cs="Times New Roman"/>
          <w:color w:val="000000"/>
          <w:sz w:val="28"/>
          <w:szCs w:val="28"/>
          <w:lang w:eastAsia="ru-RU"/>
        </w:rPr>
        <w:t xml:space="preserve"> отложений, степень подвижности</w:t>
      </w:r>
      <w:r w:rsidRPr="00BE1982">
        <w:rPr>
          <w:rFonts w:ascii="Times New Roman" w:eastAsia="Times New Roman" w:hAnsi="Times New Roman" w:cs="Times New Roman"/>
          <w:color w:val="000000"/>
          <w:sz w:val="28"/>
          <w:szCs w:val="28"/>
          <w:lang w:eastAsia="ru-RU"/>
        </w:rPr>
        <w:t>. При необходимости опре</w:t>
      </w:r>
      <w:r w:rsidRPr="00BE1982">
        <w:rPr>
          <w:rFonts w:ascii="Times New Roman" w:eastAsia="Times New Roman" w:hAnsi="Times New Roman" w:cs="Times New Roman"/>
          <w:color w:val="000000"/>
          <w:sz w:val="28"/>
          <w:szCs w:val="28"/>
          <w:lang w:eastAsia="ru-RU"/>
        </w:rPr>
        <w:softHyphen/>
        <w:t>деляют реакцию на температурные, электрические раздражения и механическую нагрузку.</w:t>
      </w:r>
      <w:r w:rsidRPr="00BE1982">
        <w:rPr>
          <w:rFonts w:ascii="Times New Roman" w:eastAsia="Times New Roman" w:hAnsi="Times New Roman" w:cs="Times New Roman"/>
          <w:b/>
          <w:color w:val="000000"/>
          <w:spacing w:val="8"/>
          <w:sz w:val="28"/>
          <w:szCs w:val="28"/>
          <w:lang w:eastAsia="ru-RU"/>
        </w:rPr>
        <w:t xml:space="preserve"> </w:t>
      </w:r>
      <w:r w:rsidRPr="00BE1982">
        <w:rPr>
          <w:rFonts w:ascii="Times New Roman" w:eastAsia="Times New Roman" w:hAnsi="Times New Roman" w:cs="Times New Roman"/>
          <w:color w:val="000000"/>
          <w:spacing w:val="8"/>
          <w:sz w:val="28"/>
          <w:szCs w:val="28"/>
          <w:lang w:eastAsia="ru-RU"/>
        </w:rPr>
        <w:t xml:space="preserve">При отсутствии того или </w:t>
      </w:r>
      <w:r w:rsidRPr="00BE1982">
        <w:rPr>
          <w:rFonts w:ascii="Times New Roman" w:eastAsia="Times New Roman" w:hAnsi="Times New Roman" w:cs="Times New Roman"/>
          <w:color w:val="000000"/>
          <w:spacing w:val="-1"/>
          <w:sz w:val="28"/>
          <w:szCs w:val="28"/>
          <w:lang w:eastAsia="ru-RU"/>
        </w:rPr>
        <w:t>иного зуба</w:t>
      </w:r>
      <w:r w:rsidRPr="00BE1982">
        <w:rPr>
          <w:rFonts w:ascii="Times New Roman" w:eastAsia="Times New Roman" w:hAnsi="Times New Roman" w:cs="Times New Roman"/>
          <w:color w:val="000000"/>
          <w:spacing w:val="-1"/>
          <w:lang w:eastAsia="ru-RU"/>
        </w:rPr>
        <w:t xml:space="preserve"> </w:t>
      </w:r>
      <w:r w:rsidRPr="00BE1982">
        <w:rPr>
          <w:rFonts w:ascii="Times New Roman" w:eastAsia="Times New Roman" w:hAnsi="Times New Roman" w:cs="Times New Roman"/>
          <w:color w:val="000000"/>
          <w:sz w:val="28"/>
          <w:szCs w:val="28"/>
          <w:lang w:eastAsia="ru-RU"/>
        </w:rPr>
        <w:t>необходимо вы</w:t>
      </w:r>
      <w:r w:rsidRPr="00BE1982">
        <w:rPr>
          <w:rFonts w:ascii="Times New Roman" w:eastAsia="Times New Roman" w:hAnsi="Times New Roman" w:cs="Times New Roman"/>
          <w:color w:val="000000"/>
          <w:sz w:val="28"/>
          <w:szCs w:val="28"/>
          <w:lang w:eastAsia="ru-RU"/>
        </w:rPr>
        <w:softHyphen/>
        <w:t>яснить, был ли зуб удален или он не прорезался (</w:t>
      </w:r>
      <w:proofErr w:type="spellStart"/>
      <w:r w:rsidRPr="00BE1982">
        <w:rPr>
          <w:rFonts w:ascii="Times New Roman" w:eastAsia="Times New Roman" w:hAnsi="Times New Roman" w:cs="Times New Roman"/>
          <w:color w:val="000000"/>
          <w:sz w:val="28"/>
          <w:szCs w:val="28"/>
          <w:lang w:eastAsia="ru-RU"/>
        </w:rPr>
        <w:t>ретенирован</w:t>
      </w:r>
      <w:proofErr w:type="spellEnd"/>
      <w:r w:rsidRPr="00BE1982">
        <w:rPr>
          <w:rFonts w:ascii="Times New Roman" w:eastAsia="Times New Roman" w:hAnsi="Times New Roman" w:cs="Times New Roman"/>
          <w:color w:val="000000"/>
          <w:sz w:val="28"/>
          <w:szCs w:val="28"/>
          <w:lang w:eastAsia="ru-RU"/>
        </w:rPr>
        <w:t xml:space="preserve">). Это важно в том отношении, что иногда </w:t>
      </w:r>
      <w:proofErr w:type="spellStart"/>
      <w:r w:rsidRPr="00BE1982">
        <w:rPr>
          <w:rFonts w:ascii="Times New Roman" w:eastAsia="Times New Roman" w:hAnsi="Times New Roman" w:cs="Times New Roman"/>
          <w:color w:val="000000"/>
          <w:sz w:val="28"/>
          <w:szCs w:val="28"/>
          <w:lang w:eastAsia="ru-RU"/>
        </w:rPr>
        <w:t>ретенированные</w:t>
      </w:r>
      <w:proofErr w:type="spellEnd"/>
      <w:r w:rsidRPr="00BE1982">
        <w:rPr>
          <w:rFonts w:ascii="Times New Roman" w:eastAsia="Times New Roman" w:hAnsi="Times New Roman" w:cs="Times New Roman"/>
          <w:color w:val="000000"/>
          <w:sz w:val="28"/>
          <w:szCs w:val="28"/>
          <w:lang w:eastAsia="ru-RU"/>
        </w:rPr>
        <w:t xml:space="preserve"> зубы явля</w:t>
      </w:r>
      <w:r w:rsidRPr="00BE1982">
        <w:rPr>
          <w:rFonts w:ascii="Times New Roman" w:eastAsia="Times New Roman" w:hAnsi="Times New Roman" w:cs="Times New Roman"/>
          <w:color w:val="000000"/>
          <w:sz w:val="28"/>
          <w:szCs w:val="28"/>
          <w:lang w:eastAsia="ru-RU"/>
        </w:rPr>
        <w:softHyphen/>
        <w:t>ются источником возникно</w:t>
      </w:r>
      <w:r w:rsidRPr="00BE1982">
        <w:rPr>
          <w:rFonts w:ascii="Times New Roman" w:eastAsia="Times New Roman" w:hAnsi="Times New Roman" w:cs="Times New Roman"/>
          <w:color w:val="000000"/>
          <w:sz w:val="28"/>
          <w:szCs w:val="28"/>
          <w:lang w:eastAsia="ru-RU"/>
        </w:rPr>
        <w:softHyphen/>
        <w:t>вения ряда патологических процессов (фолликулярные кисты, невралгические боли, резорбция корней соседних зубов).</w:t>
      </w:r>
      <w:r w:rsidRPr="004A61F0">
        <w:rPr>
          <w:rFonts w:ascii="Times New Roman" w:eastAsia="Times New Roman" w:hAnsi="Times New Roman" w:cs="Times New Roman"/>
          <w:color w:val="000000"/>
          <w:sz w:val="28"/>
          <w:szCs w:val="28"/>
          <w:lang w:eastAsia="ru-RU"/>
        </w:rPr>
        <w:t xml:space="preserve"> </w:t>
      </w:r>
    </w:p>
    <w:p w:rsidR="00B00AE6" w:rsidRPr="00BE1982" w:rsidRDefault="00B00AE6" w:rsidP="00B00A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Сте</w:t>
      </w:r>
      <w:r w:rsidRPr="00BE1982">
        <w:rPr>
          <w:rFonts w:ascii="Times New Roman" w:eastAsia="Times New Roman" w:hAnsi="Times New Roman" w:cs="Times New Roman"/>
          <w:color w:val="000000"/>
          <w:sz w:val="28"/>
          <w:szCs w:val="28"/>
          <w:lang w:eastAsia="ru-RU"/>
        </w:rPr>
        <w:softHyphen/>
        <w:t>пень подвижности зубов определяют следующим образом: на</w:t>
      </w:r>
      <w:r w:rsidRPr="00BE1982">
        <w:rPr>
          <w:rFonts w:ascii="Times New Roman" w:eastAsia="Times New Roman" w:hAnsi="Times New Roman" w:cs="Times New Roman"/>
          <w:color w:val="000000"/>
          <w:sz w:val="28"/>
          <w:szCs w:val="28"/>
          <w:lang w:eastAsia="ru-RU"/>
        </w:rPr>
        <w:softHyphen/>
        <w:t xml:space="preserve">ложив на коронку зуба пинцет, производят </w:t>
      </w:r>
      <w:proofErr w:type="spellStart"/>
      <w:r w:rsidRPr="00BE1982">
        <w:rPr>
          <w:rFonts w:ascii="Times New Roman" w:eastAsia="Times New Roman" w:hAnsi="Times New Roman" w:cs="Times New Roman"/>
          <w:color w:val="000000"/>
          <w:sz w:val="28"/>
          <w:szCs w:val="28"/>
          <w:lang w:eastAsia="ru-RU"/>
        </w:rPr>
        <w:t>качательные</w:t>
      </w:r>
      <w:proofErr w:type="spellEnd"/>
      <w:r w:rsidRPr="00BE1982">
        <w:rPr>
          <w:rFonts w:ascii="Times New Roman" w:eastAsia="Times New Roman" w:hAnsi="Times New Roman" w:cs="Times New Roman"/>
          <w:color w:val="000000"/>
          <w:sz w:val="28"/>
          <w:szCs w:val="28"/>
          <w:lang w:eastAsia="ru-RU"/>
        </w:rPr>
        <w:t xml:space="preserve"> движения. При подвижности зуба в </w:t>
      </w:r>
      <w:r w:rsidRPr="00BE1982">
        <w:rPr>
          <w:rFonts w:ascii="Times New Roman" w:eastAsia="Times New Roman" w:hAnsi="Times New Roman" w:cs="Times New Roman"/>
          <w:bCs/>
          <w:color w:val="000000"/>
          <w:sz w:val="28"/>
          <w:szCs w:val="28"/>
          <w:lang w:eastAsia="ru-RU"/>
        </w:rPr>
        <w:t>переднезаднем (вести</w:t>
      </w:r>
      <w:r w:rsidRPr="00BE1982">
        <w:rPr>
          <w:rFonts w:ascii="Times New Roman" w:eastAsia="Times New Roman" w:hAnsi="Times New Roman" w:cs="Times New Roman"/>
          <w:bCs/>
          <w:color w:val="000000"/>
          <w:sz w:val="28"/>
          <w:szCs w:val="28"/>
          <w:lang w:eastAsia="ru-RU"/>
        </w:rPr>
        <w:softHyphen/>
        <w:t xml:space="preserve">булярно-оральном) направлении </w:t>
      </w:r>
      <w:r w:rsidRPr="00BE1982">
        <w:rPr>
          <w:rFonts w:ascii="Times New Roman" w:eastAsia="Times New Roman" w:hAnsi="Times New Roman" w:cs="Times New Roman"/>
          <w:color w:val="000000"/>
          <w:sz w:val="28"/>
          <w:szCs w:val="28"/>
          <w:lang w:eastAsia="ru-RU"/>
        </w:rPr>
        <w:t xml:space="preserve">- </w:t>
      </w:r>
      <w:r w:rsidRPr="00BE1982">
        <w:rPr>
          <w:rFonts w:ascii="Times New Roman" w:eastAsia="Times New Roman" w:hAnsi="Times New Roman" w:cs="Times New Roman"/>
          <w:bCs/>
          <w:color w:val="000000"/>
          <w:sz w:val="28"/>
          <w:szCs w:val="28"/>
          <w:lang w:val="en-US" w:eastAsia="ru-RU"/>
        </w:rPr>
        <w:t>I</w:t>
      </w:r>
      <w:r w:rsidRPr="00BE1982">
        <w:rPr>
          <w:rFonts w:ascii="Times New Roman" w:eastAsia="Times New Roman" w:hAnsi="Times New Roman" w:cs="Times New Roman"/>
          <w:bCs/>
          <w:color w:val="000000"/>
          <w:sz w:val="28"/>
          <w:szCs w:val="28"/>
          <w:lang w:eastAsia="ru-RU"/>
        </w:rPr>
        <w:t xml:space="preserve"> </w:t>
      </w:r>
      <w:r w:rsidRPr="00BE1982">
        <w:rPr>
          <w:rFonts w:ascii="Times New Roman" w:eastAsia="Times New Roman" w:hAnsi="Times New Roman" w:cs="Times New Roman"/>
          <w:color w:val="000000"/>
          <w:sz w:val="28"/>
          <w:szCs w:val="28"/>
          <w:lang w:eastAsia="ru-RU"/>
        </w:rPr>
        <w:t xml:space="preserve">степень, при подвижности в переднезаднем </w:t>
      </w:r>
      <w:r w:rsidRPr="00BE1982">
        <w:rPr>
          <w:rFonts w:ascii="Times New Roman" w:eastAsia="Times New Roman" w:hAnsi="Times New Roman" w:cs="Times New Roman"/>
          <w:bCs/>
          <w:color w:val="000000"/>
          <w:sz w:val="28"/>
          <w:szCs w:val="28"/>
          <w:lang w:eastAsia="ru-RU"/>
        </w:rPr>
        <w:t xml:space="preserve">и </w:t>
      </w:r>
      <w:r w:rsidRPr="00BE1982">
        <w:rPr>
          <w:rFonts w:ascii="Times New Roman" w:eastAsia="Times New Roman" w:hAnsi="Times New Roman" w:cs="Times New Roman"/>
          <w:color w:val="000000"/>
          <w:sz w:val="28"/>
          <w:szCs w:val="28"/>
          <w:lang w:eastAsia="ru-RU"/>
        </w:rPr>
        <w:t xml:space="preserve">боковых (вестибулярно-оральном и </w:t>
      </w:r>
      <w:proofErr w:type="spellStart"/>
      <w:r w:rsidRPr="00BE1982">
        <w:rPr>
          <w:rFonts w:ascii="Times New Roman" w:eastAsia="Times New Roman" w:hAnsi="Times New Roman" w:cs="Times New Roman"/>
          <w:color w:val="000000"/>
          <w:sz w:val="28"/>
          <w:szCs w:val="28"/>
          <w:lang w:eastAsia="ru-RU"/>
        </w:rPr>
        <w:t>мезио</w:t>
      </w:r>
      <w:proofErr w:type="spellEnd"/>
      <w:r w:rsidRPr="00BE1982">
        <w:rPr>
          <w:rFonts w:ascii="Times New Roman" w:eastAsia="Times New Roman" w:hAnsi="Times New Roman" w:cs="Times New Roman"/>
          <w:color w:val="000000"/>
          <w:sz w:val="28"/>
          <w:szCs w:val="28"/>
          <w:lang w:eastAsia="ru-RU"/>
        </w:rPr>
        <w:t xml:space="preserve">-дистальном) </w:t>
      </w:r>
      <w:r w:rsidRPr="00BE1982">
        <w:rPr>
          <w:rFonts w:ascii="Times New Roman" w:eastAsia="Times New Roman" w:hAnsi="Times New Roman" w:cs="Times New Roman"/>
          <w:bCs/>
          <w:color w:val="000000"/>
          <w:sz w:val="28"/>
          <w:szCs w:val="28"/>
          <w:lang w:eastAsia="ru-RU"/>
        </w:rPr>
        <w:t xml:space="preserve">направлениях </w:t>
      </w:r>
      <w:r w:rsidRPr="00BE1982">
        <w:rPr>
          <w:rFonts w:ascii="Times New Roman" w:eastAsia="Times New Roman" w:hAnsi="Times New Roman" w:cs="Times New Roman"/>
          <w:color w:val="000000"/>
          <w:sz w:val="28"/>
          <w:szCs w:val="28"/>
          <w:lang w:eastAsia="ru-RU"/>
        </w:rPr>
        <w:t xml:space="preserve">— </w:t>
      </w:r>
      <w:r w:rsidRPr="00BE1982">
        <w:rPr>
          <w:rFonts w:ascii="Times New Roman" w:eastAsia="Times New Roman" w:hAnsi="Times New Roman" w:cs="Times New Roman"/>
          <w:bCs/>
          <w:color w:val="000000"/>
          <w:sz w:val="28"/>
          <w:szCs w:val="28"/>
          <w:lang w:val="en-US" w:eastAsia="ru-RU"/>
        </w:rPr>
        <w:t>II</w:t>
      </w:r>
      <w:r w:rsidRPr="00BE1982">
        <w:rPr>
          <w:rFonts w:ascii="Times New Roman" w:eastAsia="Times New Roman" w:hAnsi="Times New Roman" w:cs="Times New Roman"/>
          <w:bCs/>
          <w:color w:val="000000"/>
          <w:sz w:val="28"/>
          <w:szCs w:val="28"/>
          <w:lang w:eastAsia="ru-RU"/>
        </w:rPr>
        <w:t xml:space="preserve"> </w:t>
      </w:r>
      <w:r w:rsidRPr="00BE1982">
        <w:rPr>
          <w:rFonts w:ascii="Times New Roman" w:eastAsia="Times New Roman" w:hAnsi="Times New Roman" w:cs="Times New Roman"/>
          <w:color w:val="000000"/>
          <w:sz w:val="28"/>
          <w:szCs w:val="28"/>
          <w:lang w:eastAsia="ru-RU"/>
        </w:rPr>
        <w:t>степень, а если к этому добав</w:t>
      </w:r>
      <w:r w:rsidRPr="00BE1982">
        <w:rPr>
          <w:rFonts w:ascii="Times New Roman" w:eastAsia="Times New Roman" w:hAnsi="Times New Roman" w:cs="Times New Roman"/>
          <w:color w:val="000000"/>
          <w:sz w:val="28"/>
          <w:szCs w:val="28"/>
          <w:lang w:eastAsia="ru-RU"/>
        </w:rPr>
        <w:softHyphen/>
        <w:t xml:space="preserve">ляется подвижность вдоль оси зуба (по вертикали) - </w:t>
      </w:r>
      <w:r w:rsidRPr="00BE1982">
        <w:rPr>
          <w:rFonts w:ascii="Times New Roman" w:eastAsia="Times New Roman" w:hAnsi="Times New Roman" w:cs="Times New Roman"/>
          <w:color w:val="000000"/>
          <w:sz w:val="28"/>
          <w:szCs w:val="28"/>
          <w:lang w:val="en-US" w:eastAsia="ru-RU"/>
        </w:rPr>
        <w:t>III</w:t>
      </w:r>
      <w:r w:rsidRPr="00BE1982">
        <w:rPr>
          <w:rFonts w:ascii="Times New Roman" w:eastAsia="Times New Roman" w:hAnsi="Times New Roman" w:cs="Times New Roman"/>
          <w:color w:val="000000"/>
          <w:sz w:val="28"/>
          <w:szCs w:val="28"/>
          <w:lang w:eastAsia="ru-RU"/>
        </w:rPr>
        <w:t xml:space="preserve"> сте</w:t>
      </w:r>
      <w:r w:rsidRPr="00BE1982">
        <w:rPr>
          <w:rFonts w:ascii="Times New Roman" w:eastAsia="Times New Roman" w:hAnsi="Times New Roman" w:cs="Times New Roman"/>
          <w:color w:val="000000"/>
          <w:sz w:val="28"/>
          <w:szCs w:val="28"/>
          <w:lang w:eastAsia="ru-RU"/>
        </w:rPr>
        <w:softHyphen/>
        <w:t>пень.</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Существует не</w:t>
      </w:r>
      <w:r w:rsidRPr="00BE1982">
        <w:rPr>
          <w:rFonts w:ascii="Times New Roman" w:eastAsia="Times New Roman" w:hAnsi="Times New Roman" w:cs="Times New Roman"/>
          <w:sz w:val="28"/>
          <w:szCs w:val="28"/>
          <w:lang w:eastAsia="ru-RU"/>
        </w:rPr>
        <w:softHyphen/>
        <w:t xml:space="preserve">сколько схем написания </w:t>
      </w:r>
      <w:r w:rsidRPr="00B00AE6">
        <w:rPr>
          <w:rFonts w:ascii="Times New Roman" w:eastAsia="Times New Roman" w:hAnsi="Times New Roman" w:cs="Times New Roman"/>
          <w:b/>
          <w:sz w:val="28"/>
          <w:szCs w:val="28"/>
          <w:lang w:eastAsia="ru-RU"/>
        </w:rPr>
        <w:t>зубной формулы</w:t>
      </w:r>
      <w:r w:rsidRPr="00BE1982">
        <w:rPr>
          <w:rFonts w:ascii="Times New Roman" w:eastAsia="Times New Roman" w:hAnsi="Times New Roman" w:cs="Times New Roman"/>
          <w:sz w:val="28"/>
          <w:szCs w:val="28"/>
          <w:lang w:eastAsia="ru-RU"/>
        </w:rPr>
        <w:t>. В нашей стране применяется схема, на которой горизонтальная линия указывает на принадлежность зубов к верхней или нижней челюсти, а вертикальная - на принадлежность зубов к правой или левой стороне. При этом постоянные зубы принято обозначать арабскими цифрами, а молочные (временные)  - римскими:</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val="en-US" w:eastAsia="ru-RU"/>
        </w:rPr>
      </w:pPr>
      <w:r w:rsidRPr="00BE1982">
        <w:rPr>
          <w:rFonts w:ascii="Times New Roman" w:eastAsia="Times New Roman" w:hAnsi="Times New Roman" w:cs="Times New Roman"/>
          <w:sz w:val="28"/>
          <w:szCs w:val="28"/>
          <w:u w:val="single"/>
          <w:lang w:val="en-US" w:eastAsia="ru-RU"/>
        </w:rPr>
        <w:t xml:space="preserve">87654321 │ 12345678 </w:t>
      </w:r>
      <w:r w:rsidRPr="00BE1982">
        <w:rPr>
          <w:rFonts w:ascii="Times New Roman" w:eastAsia="Times New Roman" w:hAnsi="Times New Roman" w:cs="Times New Roman"/>
          <w:sz w:val="28"/>
          <w:szCs w:val="28"/>
          <w:lang w:val="en-US" w:eastAsia="ru-RU"/>
        </w:rPr>
        <w:t xml:space="preserve">                        </w:t>
      </w:r>
      <w:r w:rsidRPr="00BE1982">
        <w:rPr>
          <w:rFonts w:ascii="Times New Roman" w:eastAsia="Times New Roman" w:hAnsi="Times New Roman" w:cs="Times New Roman"/>
          <w:sz w:val="28"/>
          <w:szCs w:val="28"/>
          <w:u w:val="single"/>
          <w:lang w:val="en-US" w:eastAsia="ru-RU"/>
        </w:rPr>
        <w:t>V IV III II I │I II III IV V</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val="en-US" w:eastAsia="ru-RU"/>
        </w:rPr>
      </w:pPr>
      <w:r w:rsidRPr="00BE1982">
        <w:rPr>
          <w:rFonts w:ascii="Times New Roman" w:eastAsia="Times New Roman" w:hAnsi="Times New Roman" w:cs="Times New Roman"/>
          <w:sz w:val="28"/>
          <w:szCs w:val="28"/>
          <w:lang w:val="en-US" w:eastAsia="ru-RU"/>
        </w:rPr>
        <w:t>87654321 │ 12345678                         V IV III II I │I II III IV V</w:t>
      </w:r>
    </w:p>
    <w:p w:rsidR="00BE1982" w:rsidRPr="00BE1982" w:rsidRDefault="00BE1982" w:rsidP="00B00AE6">
      <w:pPr>
        <w:pBdr>
          <w:bar w:val="single" w:sz="4" w:color="auto"/>
        </w:pBd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По этой схеме цифра 1 соответствует центральным рез</w:t>
      </w:r>
      <w:r w:rsidRPr="00BE1982">
        <w:rPr>
          <w:rFonts w:ascii="Times New Roman" w:eastAsia="Times New Roman" w:hAnsi="Times New Roman" w:cs="Times New Roman"/>
          <w:sz w:val="28"/>
          <w:szCs w:val="28"/>
          <w:lang w:eastAsia="ru-RU"/>
        </w:rPr>
        <w:softHyphen/>
        <w:t>цам, 2 — боковым резцам, 3 — клыкам, 4 — первым малым коренным зубам (</w:t>
      </w:r>
      <w:proofErr w:type="spellStart"/>
      <w:r w:rsidRPr="00BE1982">
        <w:rPr>
          <w:rFonts w:ascii="Times New Roman" w:eastAsia="Times New Roman" w:hAnsi="Times New Roman" w:cs="Times New Roman"/>
          <w:sz w:val="28"/>
          <w:szCs w:val="28"/>
          <w:lang w:eastAsia="ru-RU"/>
        </w:rPr>
        <w:t>премолярам</w:t>
      </w:r>
      <w:proofErr w:type="spellEnd"/>
      <w:r w:rsidRPr="00BE1982">
        <w:rPr>
          <w:rFonts w:ascii="Times New Roman" w:eastAsia="Times New Roman" w:hAnsi="Times New Roman" w:cs="Times New Roman"/>
          <w:sz w:val="28"/>
          <w:szCs w:val="28"/>
          <w:lang w:eastAsia="ru-RU"/>
        </w:rPr>
        <w:t>), 5 — вторым малым коренным зубам, 6 — первым большим коренным зубам (молярам), 7 -вторым и 8 - третьим большим коренным зубам.</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Для обозначения принадлежности зуба или челюсти пользуются можно пользоваться следующими обозначениями:</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u w:val="single"/>
          <w:lang w:eastAsia="ru-RU"/>
        </w:rPr>
        <w:t>1|</w:t>
      </w:r>
      <w:r w:rsidRPr="00BE1982">
        <w:rPr>
          <w:rFonts w:ascii="Times New Roman" w:eastAsia="Times New Roman" w:hAnsi="Times New Roman" w:cs="Times New Roman"/>
          <w:sz w:val="28"/>
          <w:szCs w:val="28"/>
          <w:lang w:eastAsia="ru-RU"/>
        </w:rPr>
        <w:t xml:space="preserve">- первый резец верхней челюсти справа; </w:t>
      </w:r>
      <w:r w:rsidRPr="00BE1982">
        <w:rPr>
          <w:rFonts w:ascii="Times New Roman" w:eastAsia="Times New Roman" w:hAnsi="Times New Roman" w:cs="Times New Roman"/>
          <w:sz w:val="28"/>
          <w:szCs w:val="28"/>
          <w:u w:val="single"/>
          <w:lang w:eastAsia="ru-RU"/>
        </w:rPr>
        <w:t>|1</w:t>
      </w:r>
      <w:r w:rsidRPr="00BE1982">
        <w:rPr>
          <w:rFonts w:ascii="Times New Roman" w:eastAsia="Times New Roman" w:hAnsi="Times New Roman" w:cs="Times New Roman"/>
          <w:sz w:val="28"/>
          <w:szCs w:val="28"/>
          <w:lang w:eastAsia="ru-RU"/>
        </w:rPr>
        <w:t xml:space="preserve"> -  пер</w:t>
      </w:r>
      <w:r w:rsidRPr="00BE1982">
        <w:rPr>
          <w:rFonts w:ascii="Times New Roman" w:eastAsia="Times New Roman" w:hAnsi="Times New Roman" w:cs="Times New Roman"/>
          <w:sz w:val="28"/>
          <w:szCs w:val="28"/>
          <w:lang w:eastAsia="ru-RU"/>
        </w:rPr>
        <w:softHyphen/>
        <w:t xml:space="preserve">вый резец верхней челюсти слева; |¯1 — первый резец нижней челюсти справа; |¯3  - клык нижней челюсти слева; </w:t>
      </w:r>
      <w:r w:rsidRPr="00BE1982">
        <w:rPr>
          <w:rFonts w:ascii="Times New Roman" w:eastAsia="Times New Roman" w:hAnsi="Times New Roman" w:cs="Times New Roman"/>
          <w:sz w:val="28"/>
          <w:szCs w:val="28"/>
          <w:u w:val="single"/>
          <w:lang w:eastAsia="ru-RU"/>
        </w:rPr>
        <w:t>7|</w:t>
      </w:r>
      <w:r w:rsidRPr="00BE1982">
        <w:rPr>
          <w:rFonts w:ascii="Times New Roman" w:eastAsia="Times New Roman" w:hAnsi="Times New Roman" w:cs="Times New Roman"/>
          <w:sz w:val="28"/>
          <w:szCs w:val="28"/>
          <w:lang w:eastAsia="ru-RU"/>
        </w:rPr>
        <w:t>— второй больной коренной зуб верхней челюсти справа и т. д.</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Существуют и другие способы обозначения формулы зу</w:t>
      </w:r>
      <w:r w:rsidRPr="00BE1982">
        <w:rPr>
          <w:rFonts w:ascii="Times New Roman" w:eastAsia="Times New Roman" w:hAnsi="Times New Roman" w:cs="Times New Roman"/>
          <w:sz w:val="28"/>
          <w:szCs w:val="28"/>
          <w:lang w:eastAsia="ru-RU"/>
        </w:rPr>
        <w:softHyphen/>
        <w:t xml:space="preserve">бов. Широкое применение получило обозначение, когда к порядковому номеру зуба </w:t>
      </w:r>
      <w:r w:rsidRPr="00BE1982">
        <w:rPr>
          <w:rFonts w:ascii="Times New Roman" w:eastAsia="Times New Roman" w:hAnsi="Times New Roman" w:cs="Times New Roman"/>
          <w:sz w:val="28"/>
          <w:szCs w:val="28"/>
          <w:lang w:eastAsia="ru-RU"/>
        </w:rPr>
        <w:lastRenderedPageBreak/>
        <w:t>челюсти с 1 по 8 добавляется и номер квадрата, который ставится впереди номера зуба:</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u w:val="single"/>
          <w:lang w:eastAsia="ru-RU"/>
        </w:rPr>
      </w:pP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sz w:val="28"/>
          <w:szCs w:val="28"/>
          <w:u w:val="single"/>
          <w:lang w:eastAsia="ru-RU"/>
        </w:rPr>
        <w:t>1 квадрат │ 2 квадрат</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                                        4 квадрат │3 квадрат</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Формула </w:t>
      </w:r>
      <w:r w:rsidR="009A5970">
        <w:rPr>
          <w:rFonts w:ascii="Times New Roman" w:eastAsia="Times New Roman" w:hAnsi="Times New Roman" w:cs="Times New Roman"/>
          <w:sz w:val="28"/>
          <w:szCs w:val="28"/>
          <w:lang w:eastAsia="ru-RU"/>
        </w:rPr>
        <w:t xml:space="preserve">постоянных </w:t>
      </w:r>
      <w:r w:rsidRPr="00BE1982">
        <w:rPr>
          <w:rFonts w:ascii="Times New Roman" w:eastAsia="Times New Roman" w:hAnsi="Times New Roman" w:cs="Times New Roman"/>
          <w:sz w:val="28"/>
          <w:szCs w:val="28"/>
          <w:lang w:eastAsia="ru-RU"/>
        </w:rPr>
        <w:t>зубов выглядит следующим образом:</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u w:val="single"/>
          <w:lang w:eastAsia="ru-RU"/>
        </w:rPr>
      </w:pP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sz w:val="28"/>
          <w:szCs w:val="28"/>
          <w:u w:val="single"/>
          <w:lang w:eastAsia="ru-RU"/>
        </w:rPr>
        <w:t>18 17 16 15 14 13 12 11 │  21 22 23 24 25 26 27 28</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                48 47 46 45 44 43 42 41 │  31 32 33 34 35 36 37 38</w:t>
      </w:r>
    </w:p>
    <w:p w:rsidR="00BE1982" w:rsidRPr="00BE1982" w:rsidRDefault="00BE1982" w:rsidP="00B00AE6">
      <w:pPr>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При таком обозначении достаточно назвать две цифры для точного определения зуба в дуге: 21 - центральный резец верхней челюсти слева; 44 - первый малый корен</w:t>
      </w:r>
      <w:r w:rsidRPr="00BE1982">
        <w:rPr>
          <w:rFonts w:ascii="Times New Roman" w:eastAsia="Times New Roman" w:hAnsi="Times New Roman" w:cs="Times New Roman"/>
          <w:sz w:val="28"/>
          <w:szCs w:val="28"/>
          <w:lang w:eastAsia="ru-RU"/>
        </w:rPr>
        <w:softHyphen/>
        <w:t>ной зуб (</w:t>
      </w:r>
      <w:proofErr w:type="spellStart"/>
      <w:r w:rsidRPr="00BE1982">
        <w:rPr>
          <w:rFonts w:ascii="Times New Roman" w:eastAsia="Times New Roman" w:hAnsi="Times New Roman" w:cs="Times New Roman"/>
          <w:sz w:val="28"/>
          <w:szCs w:val="28"/>
          <w:lang w:eastAsia="ru-RU"/>
        </w:rPr>
        <w:t>премоляр</w:t>
      </w:r>
      <w:proofErr w:type="spellEnd"/>
      <w:r w:rsidRPr="00BE1982">
        <w:rPr>
          <w:rFonts w:ascii="Times New Roman" w:eastAsia="Times New Roman" w:hAnsi="Times New Roman" w:cs="Times New Roman"/>
          <w:sz w:val="28"/>
          <w:szCs w:val="28"/>
          <w:lang w:eastAsia="ru-RU"/>
        </w:rPr>
        <w:t>) нижней челюсти справа.</w:t>
      </w:r>
    </w:p>
    <w:p w:rsidR="009A5970" w:rsidRDefault="009A5970"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p>
    <w:p w:rsidR="009A5970" w:rsidRDefault="009A5970" w:rsidP="00B00AE6">
      <w:pPr>
        <w:tabs>
          <w:tab w:val="left" w:pos="1440"/>
          <w:tab w:val="left" w:pos="186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Полная формула для молочных зубов:</w:t>
      </w:r>
    </w:p>
    <w:p w:rsidR="009A5970" w:rsidRDefault="009A5970"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p>
    <w:p w:rsidR="009A5970" w:rsidRPr="00BE1982" w:rsidRDefault="009A5970" w:rsidP="00B00AE6">
      <w:pPr>
        <w:spacing w:after="0" w:line="240" w:lineRule="auto"/>
        <w:ind w:firstLine="567"/>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55 54 53 52 51</w:t>
      </w:r>
      <w:r w:rsidRPr="00BE1982">
        <w:rPr>
          <w:rFonts w:ascii="Times New Roman" w:eastAsia="Times New Roman" w:hAnsi="Times New Roman" w:cs="Times New Roman"/>
          <w:sz w:val="28"/>
          <w:szCs w:val="28"/>
          <w:u w:val="single"/>
          <w:lang w:eastAsia="ru-RU"/>
        </w:rPr>
        <w:t xml:space="preserve"> │  </w:t>
      </w:r>
      <w:r>
        <w:rPr>
          <w:rFonts w:ascii="Times New Roman" w:eastAsia="Times New Roman" w:hAnsi="Times New Roman" w:cs="Times New Roman"/>
          <w:sz w:val="28"/>
          <w:szCs w:val="28"/>
          <w:u w:val="single"/>
          <w:lang w:eastAsia="ru-RU"/>
        </w:rPr>
        <w:t>61 62 63 64 65</w:t>
      </w:r>
    </w:p>
    <w:p w:rsidR="009A5970" w:rsidRPr="00BE1982" w:rsidRDefault="009A5970" w:rsidP="00B00AE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85 84 83 82 81</w:t>
      </w:r>
      <w:r w:rsidRPr="00BE198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71 72 73 74 75</w:t>
      </w:r>
    </w:p>
    <w:p w:rsidR="009A5970" w:rsidRDefault="009A5970"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p>
    <w:p w:rsidR="00BE1982" w:rsidRPr="00BE1982" w:rsidRDefault="00BE1982"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Для определения состояния зуба применяются буквен</w:t>
      </w:r>
      <w:r w:rsidRPr="00BE1982">
        <w:rPr>
          <w:rFonts w:ascii="Times New Roman" w:eastAsia="Times New Roman" w:hAnsi="Times New Roman" w:cs="Times New Roman"/>
          <w:sz w:val="28"/>
          <w:szCs w:val="28"/>
          <w:lang w:eastAsia="ru-RU"/>
        </w:rPr>
        <w:softHyphen/>
        <w:t>ные обозначения: кариес — С, пульпит - Р, периодон</w:t>
      </w:r>
      <w:r w:rsidRPr="00BE1982">
        <w:rPr>
          <w:rFonts w:ascii="Times New Roman" w:eastAsia="Times New Roman" w:hAnsi="Times New Roman" w:cs="Times New Roman"/>
          <w:sz w:val="28"/>
          <w:szCs w:val="28"/>
          <w:lang w:eastAsia="ru-RU"/>
        </w:rPr>
        <w:softHyphen/>
        <w:t xml:space="preserve">тит - </w:t>
      </w:r>
      <w:proofErr w:type="spellStart"/>
      <w:r w:rsidRPr="00BE1982">
        <w:rPr>
          <w:rFonts w:ascii="Times New Roman" w:eastAsia="Times New Roman" w:hAnsi="Times New Roman" w:cs="Times New Roman"/>
          <w:sz w:val="28"/>
          <w:szCs w:val="28"/>
          <w:lang w:eastAsia="ru-RU"/>
        </w:rPr>
        <w:t>Pt</w:t>
      </w:r>
      <w:proofErr w:type="spellEnd"/>
      <w:r w:rsidRPr="00BE1982">
        <w:rPr>
          <w:rFonts w:ascii="Times New Roman" w:eastAsia="Times New Roman" w:hAnsi="Times New Roman" w:cs="Times New Roman"/>
          <w:sz w:val="28"/>
          <w:szCs w:val="28"/>
          <w:lang w:eastAsia="ru-RU"/>
        </w:rPr>
        <w:t>, пломба - П, зуб, покрытый коронкой - К, искусственный зуб несъемного протеза - И Наличие зуб</w:t>
      </w:r>
      <w:r w:rsidRPr="00BE1982">
        <w:rPr>
          <w:rFonts w:ascii="Times New Roman" w:eastAsia="Times New Roman" w:hAnsi="Times New Roman" w:cs="Times New Roman"/>
          <w:sz w:val="28"/>
          <w:szCs w:val="28"/>
          <w:lang w:eastAsia="ru-RU"/>
        </w:rPr>
        <w:softHyphen/>
        <w:t>ного камня, гипоплазия, флюороз и другие патологичес</w:t>
      </w:r>
      <w:r w:rsidRPr="00BE1982">
        <w:rPr>
          <w:rFonts w:ascii="Times New Roman" w:eastAsia="Times New Roman" w:hAnsi="Times New Roman" w:cs="Times New Roman"/>
          <w:sz w:val="28"/>
          <w:szCs w:val="28"/>
          <w:lang w:eastAsia="ru-RU"/>
        </w:rPr>
        <w:softHyphen/>
        <w:t>кие изменения отмечаются в графах, расположенных под формулой зубов. Степень подвижности зуба обозначается римскими цифрами над или под его цифровым индексом</w:t>
      </w:r>
    </w:p>
    <w:p w:rsidR="00BE1982" w:rsidRPr="00BE1982" w:rsidRDefault="00BE1982"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  При различных патологических процессах: воспалении, травме, опухолях – возникает необходимость в определении жизнеспособности пульпы зубов методом </w:t>
      </w:r>
      <w:proofErr w:type="spellStart"/>
      <w:r w:rsidRPr="00BE1982">
        <w:rPr>
          <w:rFonts w:ascii="Times New Roman" w:eastAsia="Times New Roman" w:hAnsi="Times New Roman" w:cs="Times New Roman"/>
          <w:sz w:val="28"/>
          <w:szCs w:val="28"/>
          <w:lang w:eastAsia="ru-RU"/>
        </w:rPr>
        <w:t>электроодонтодиагностики</w:t>
      </w:r>
      <w:proofErr w:type="spellEnd"/>
      <w:r w:rsidRPr="00BE1982">
        <w:rPr>
          <w:rFonts w:ascii="Times New Roman" w:eastAsia="Times New Roman" w:hAnsi="Times New Roman" w:cs="Times New Roman"/>
          <w:sz w:val="28"/>
          <w:szCs w:val="28"/>
          <w:lang w:eastAsia="ru-RU"/>
        </w:rPr>
        <w:t>. Показатели до 8-10 мА свидетельствуют о нормальном состоянии пульпы, от 10 до 60 мА и более 100 мА – об её изменении и даже о гибели. Пороги раздражений от 100 до 200 мА свидетельствуют о раздражении электротоком периодонта.</w:t>
      </w:r>
    </w:p>
    <w:p w:rsidR="00BE1982" w:rsidRPr="00BE1982" w:rsidRDefault="00BE1982" w:rsidP="00B00AE6">
      <w:pPr>
        <w:tabs>
          <w:tab w:val="left" w:pos="567"/>
          <w:tab w:val="left" w:pos="1860"/>
        </w:tabs>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После осмотра приступают к перкуссии и зондированию.</w:t>
      </w:r>
    </w:p>
    <w:p w:rsidR="00EE56C4" w:rsidRPr="00BE1982" w:rsidRDefault="00EE56C4" w:rsidP="00B00AE6">
      <w:pPr>
        <w:tabs>
          <w:tab w:val="left" w:pos="1440"/>
          <w:tab w:val="left" w:pos="18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Заканчивают</w:t>
      </w:r>
      <w:r w:rsidRPr="00BE1982">
        <w:rPr>
          <w:rFonts w:ascii="Times New Roman" w:eastAsia="Times New Roman" w:hAnsi="Times New Roman" w:cs="Times New Roman"/>
          <w:color w:val="000000"/>
          <w:sz w:val="28"/>
          <w:szCs w:val="28"/>
          <w:lang w:eastAsia="ru-RU"/>
        </w:rPr>
        <w:t xml:space="preserve"> исследование с определения прикуса — соотноше</w:t>
      </w:r>
      <w:r w:rsidRPr="00BE1982">
        <w:rPr>
          <w:rFonts w:ascii="Times New Roman" w:eastAsia="Times New Roman" w:hAnsi="Times New Roman" w:cs="Times New Roman"/>
          <w:color w:val="000000"/>
          <w:sz w:val="28"/>
          <w:szCs w:val="28"/>
          <w:lang w:eastAsia="ru-RU"/>
        </w:rPr>
        <w:softHyphen/>
        <w:t xml:space="preserve">ния зубных рядов верхней и нижней челюстей при сомкнутых зубах. Затем осматривают зубы и </w:t>
      </w:r>
      <w:proofErr w:type="spellStart"/>
      <w:r>
        <w:rPr>
          <w:rFonts w:ascii="Times New Roman" w:eastAsia="Times New Roman" w:hAnsi="Times New Roman" w:cs="Times New Roman"/>
          <w:color w:val="000000"/>
          <w:sz w:val="28"/>
          <w:szCs w:val="28"/>
          <w:lang w:eastAsia="ru-RU"/>
        </w:rPr>
        <w:t>околозубные</w:t>
      </w:r>
      <w:proofErr w:type="spellEnd"/>
      <w:r>
        <w:rPr>
          <w:rFonts w:ascii="Times New Roman" w:eastAsia="Times New Roman" w:hAnsi="Times New Roman" w:cs="Times New Roman"/>
          <w:color w:val="000000"/>
          <w:sz w:val="28"/>
          <w:szCs w:val="28"/>
          <w:lang w:eastAsia="ru-RU"/>
        </w:rPr>
        <w:t xml:space="preserve"> ткани</w:t>
      </w:r>
      <w:r w:rsidRPr="00BE1982">
        <w:rPr>
          <w:rFonts w:ascii="Times New Roman" w:eastAsia="Times New Roman" w:hAnsi="Times New Roman" w:cs="Times New Roman"/>
          <w:color w:val="000000"/>
          <w:sz w:val="28"/>
          <w:szCs w:val="28"/>
          <w:lang w:eastAsia="ru-RU"/>
        </w:rPr>
        <w:t xml:space="preserve">. </w:t>
      </w:r>
    </w:p>
    <w:p w:rsidR="00BE1982" w:rsidRPr="00BE1982" w:rsidRDefault="00BE1982" w:rsidP="00BE1982">
      <w:pPr>
        <w:tabs>
          <w:tab w:val="left" w:pos="1440"/>
          <w:tab w:val="left" w:pos="1860"/>
        </w:tabs>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Данные объективного исследования челюстно-лицевой области описывается подробно, особенно обращается внимание на состояние пораженного органа.</w:t>
      </w:r>
    </w:p>
    <w:p w:rsidR="000257DC" w:rsidRDefault="000257DC" w:rsidP="000257DC">
      <w:pPr>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A77469" w:rsidRPr="00A77469" w:rsidRDefault="00FF3224" w:rsidP="000257DC">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00A77469" w:rsidRPr="00A77469">
        <w:rPr>
          <w:rFonts w:ascii="Times New Roman" w:eastAsia="Times New Roman" w:hAnsi="Times New Roman" w:cs="Times New Roman"/>
          <w:b/>
          <w:sz w:val="28"/>
          <w:szCs w:val="28"/>
          <w:lang w:eastAsia="ru-RU"/>
        </w:rPr>
        <w:t xml:space="preserve">ДОПОЛНИТЕЛЬНЫЕ МЕТОДЫ ОБСЛЕДОВАНИЯ СТОМАТОЛОГИЧЕСКОГО </w:t>
      </w:r>
      <w:r>
        <w:rPr>
          <w:rFonts w:ascii="Times New Roman" w:eastAsia="Times New Roman" w:hAnsi="Times New Roman" w:cs="Times New Roman"/>
          <w:b/>
          <w:sz w:val="28"/>
          <w:szCs w:val="28"/>
          <w:lang w:eastAsia="ru-RU"/>
        </w:rPr>
        <w:t>ПАЦИЕНТА</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proofErr w:type="spellStart"/>
      <w:r w:rsidRPr="00BE1982">
        <w:rPr>
          <w:rFonts w:ascii="Times New Roman" w:eastAsia="Times New Roman" w:hAnsi="Times New Roman" w:cs="Times New Roman"/>
          <w:b/>
          <w:color w:val="000000"/>
          <w:sz w:val="28"/>
          <w:szCs w:val="28"/>
          <w:lang w:eastAsia="ru-RU"/>
        </w:rPr>
        <w:t>Электроодонтодиагностика</w:t>
      </w:r>
      <w:proofErr w:type="spellEnd"/>
      <w:r w:rsidRPr="00BE1982">
        <w:rPr>
          <w:rFonts w:ascii="Times New Roman" w:eastAsia="Times New Roman" w:hAnsi="Times New Roman" w:cs="Times New Roman"/>
          <w:b/>
          <w:color w:val="000000"/>
          <w:sz w:val="28"/>
          <w:szCs w:val="28"/>
          <w:lang w:eastAsia="ru-RU"/>
        </w:rPr>
        <w:t xml:space="preserve"> </w:t>
      </w:r>
      <w:r w:rsidRPr="00BE1982">
        <w:rPr>
          <w:rFonts w:ascii="Times New Roman" w:eastAsia="Times New Roman" w:hAnsi="Times New Roman" w:cs="Times New Roman"/>
          <w:color w:val="000000"/>
          <w:sz w:val="28"/>
          <w:szCs w:val="28"/>
          <w:lang w:eastAsia="ru-RU"/>
        </w:rPr>
        <w:t>— метод исследования реакции нервных элементов пульпы зуба на раздражение их электриче</w:t>
      </w:r>
      <w:r w:rsidRPr="00BE1982">
        <w:rPr>
          <w:rFonts w:ascii="Times New Roman" w:eastAsia="Times New Roman" w:hAnsi="Times New Roman" w:cs="Times New Roman"/>
          <w:color w:val="000000"/>
          <w:sz w:val="28"/>
          <w:szCs w:val="28"/>
          <w:lang w:eastAsia="ru-RU"/>
        </w:rPr>
        <w:softHyphen/>
        <w:t>ским током. Метод помогает уста</w:t>
      </w:r>
      <w:r w:rsidRPr="00BE1982">
        <w:rPr>
          <w:rFonts w:ascii="Times New Roman" w:eastAsia="Times New Roman" w:hAnsi="Times New Roman" w:cs="Times New Roman"/>
          <w:color w:val="000000"/>
          <w:sz w:val="28"/>
          <w:szCs w:val="28"/>
          <w:lang w:eastAsia="ru-RU"/>
        </w:rPr>
        <w:softHyphen/>
        <w:t xml:space="preserve">новить наличие патологического процесса в </w:t>
      </w:r>
      <w:proofErr w:type="spellStart"/>
      <w:r w:rsidRPr="00BE1982">
        <w:rPr>
          <w:rFonts w:ascii="Times New Roman" w:eastAsia="Times New Roman" w:hAnsi="Times New Roman" w:cs="Times New Roman"/>
          <w:color w:val="000000"/>
          <w:sz w:val="28"/>
          <w:szCs w:val="28"/>
          <w:lang w:eastAsia="ru-RU"/>
        </w:rPr>
        <w:t>коронковой</w:t>
      </w:r>
      <w:proofErr w:type="spellEnd"/>
      <w:r w:rsidRPr="00BE1982">
        <w:rPr>
          <w:rFonts w:ascii="Times New Roman" w:eastAsia="Times New Roman" w:hAnsi="Times New Roman" w:cs="Times New Roman"/>
          <w:color w:val="000000"/>
          <w:sz w:val="28"/>
          <w:szCs w:val="28"/>
          <w:lang w:eastAsia="ru-RU"/>
        </w:rPr>
        <w:t xml:space="preserve"> и кор</w:t>
      </w:r>
      <w:r w:rsidRPr="00BE1982">
        <w:rPr>
          <w:rFonts w:ascii="Times New Roman" w:eastAsia="Times New Roman" w:hAnsi="Times New Roman" w:cs="Times New Roman"/>
          <w:color w:val="000000"/>
          <w:sz w:val="28"/>
          <w:szCs w:val="28"/>
          <w:lang w:eastAsia="ru-RU"/>
        </w:rPr>
        <w:softHyphen/>
        <w:t>невой пульпе или периодонте.</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proofErr w:type="spellStart"/>
      <w:r w:rsidRPr="00BE1982">
        <w:rPr>
          <w:rFonts w:ascii="Times New Roman" w:eastAsia="Times New Roman" w:hAnsi="Times New Roman" w:cs="Times New Roman"/>
          <w:color w:val="000000"/>
          <w:sz w:val="28"/>
          <w:szCs w:val="28"/>
          <w:lang w:eastAsia="ru-RU"/>
        </w:rPr>
        <w:lastRenderedPageBreak/>
        <w:t>Электроодонтодиагностику</w:t>
      </w:r>
      <w:proofErr w:type="spellEnd"/>
      <w:r w:rsidRPr="00BE1982">
        <w:rPr>
          <w:rFonts w:ascii="Times New Roman" w:eastAsia="Times New Roman" w:hAnsi="Times New Roman" w:cs="Times New Roman"/>
          <w:color w:val="000000"/>
          <w:sz w:val="28"/>
          <w:szCs w:val="28"/>
          <w:lang w:eastAsia="ru-RU"/>
        </w:rPr>
        <w:t xml:space="preserve"> проводят при помощи специаль</w:t>
      </w:r>
      <w:r w:rsidRPr="00BE1982">
        <w:rPr>
          <w:rFonts w:ascii="Times New Roman" w:eastAsia="Times New Roman" w:hAnsi="Times New Roman" w:cs="Times New Roman"/>
          <w:color w:val="000000"/>
          <w:sz w:val="28"/>
          <w:szCs w:val="28"/>
          <w:lang w:eastAsia="ru-RU"/>
        </w:rPr>
        <w:softHyphen/>
        <w:t>ных аппаратов 0Д-2м или ИВН-1.</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Результаты исследования оцениваются по минимальной силе тока, вызвавшего легкую болевую реакцию. Реакция на ток силой 2—б мкА считается нормальной. Реакция на ток от 7 до 60 мкА позволяет думать о наличии патологических из</w:t>
      </w:r>
      <w:r w:rsidRPr="00BE1982">
        <w:rPr>
          <w:rFonts w:ascii="Times New Roman" w:eastAsia="Times New Roman" w:hAnsi="Times New Roman" w:cs="Times New Roman"/>
          <w:color w:val="000000"/>
          <w:sz w:val="28"/>
          <w:szCs w:val="28"/>
          <w:lang w:eastAsia="ru-RU"/>
        </w:rPr>
        <w:softHyphen/>
        <w:t xml:space="preserve">менений в </w:t>
      </w:r>
      <w:proofErr w:type="spellStart"/>
      <w:r w:rsidRPr="00BE1982">
        <w:rPr>
          <w:rFonts w:ascii="Times New Roman" w:eastAsia="Times New Roman" w:hAnsi="Times New Roman" w:cs="Times New Roman"/>
          <w:color w:val="000000"/>
          <w:sz w:val="28"/>
          <w:szCs w:val="28"/>
          <w:lang w:eastAsia="ru-RU"/>
        </w:rPr>
        <w:t>коронковой</w:t>
      </w:r>
      <w:proofErr w:type="spellEnd"/>
      <w:r w:rsidRPr="00BE1982">
        <w:rPr>
          <w:rFonts w:ascii="Times New Roman" w:eastAsia="Times New Roman" w:hAnsi="Times New Roman" w:cs="Times New Roman"/>
          <w:color w:val="000000"/>
          <w:sz w:val="28"/>
          <w:szCs w:val="28"/>
          <w:lang w:eastAsia="ru-RU"/>
        </w:rPr>
        <w:t xml:space="preserve"> пульпе. При реакции на ток от 60 до 90 мкА следует предполагать патологический процесс в кор</w:t>
      </w:r>
      <w:r w:rsidRPr="00BE1982">
        <w:rPr>
          <w:rFonts w:ascii="Times New Roman" w:eastAsia="Times New Roman" w:hAnsi="Times New Roman" w:cs="Times New Roman"/>
          <w:color w:val="000000"/>
          <w:sz w:val="28"/>
          <w:szCs w:val="28"/>
          <w:lang w:eastAsia="ru-RU"/>
        </w:rPr>
        <w:softHyphen/>
        <w:t>невой пульпе. Реакция на ток 100 мкА и более свидетельствует о гибели всей пульпы и верхушечном периодонте.</w:t>
      </w:r>
      <w:r w:rsidRPr="00BE1982">
        <w:rPr>
          <w:rFonts w:ascii="Times New Roman" w:eastAsia="Times New Roman" w:hAnsi="Times New Roman" w:cs="Times New Roman"/>
          <w:sz w:val="28"/>
          <w:szCs w:val="28"/>
          <w:lang w:eastAsia="ru-RU"/>
        </w:rPr>
        <w:t xml:space="preserve">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b/>
          <w:sz w:val="28"/>
          <w:szCs w:val="28"/>
          <w:lang w:eastAsia="ru-RU"/>
        </w:rPr>
        <w:t>Рентгенологическая диагностика</w:t>
      </w:r>
      <w:r w:rsidRPr="00BE1982">
        <w:rPr>
          <w:rFonts w:ascii="Times New Roman" w:eastAsia="Times New Roman" w:hAnsi="Times New Roman" w:cs="Times New Roman"/>
          <w:sz w:val="28"/>
          <w:szCs w:val="28"/>
          <w:lang w:eastAsia="ru-RU"/>
        </w:rPr>
        <w:t xml:space="preserve"> требует от врача знания нормальной анатомии челюстно-лицевого скелета в рентгеновском изображении, изменение его рентгенологического рисунка при патологических процессах на разных стадиях развития и во время лечения.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Лучевое исследование костей лицевого скелета с помощью уни</w:t>
      </w:r>
      <w:r w:rsidRPr="00BE1982">
        <w:rPr>
          <w:rFonts w:ascii="Times New Roman" w:eastAsia="Times New Roman" w:hAnsi="Times New Roman" w:cs="Times New Roman"/>
          <w:color w:val="000000"/>
          <w:sz w:val="28"/>
          <w:szCs w:val="28"/>
          <w:lang w:eastAsia="ru-RU"/>
        </w:rPr>
        <w:softHyphen/>
        <w:t>версального рентгеновского аппарата проводят, используя по показаниям различные про</w:t>
      </w:r>
      <w:r w:rsidRPr="00BE1982">
        <w:rPr>
          <w:rFonts w:ascii="Times New Roman" w:eastAsia="Times New Roman" w:hAnsi="Times New Roman" w:cs="Times New Roman"/>
          <w:color w:val="000000"/>
          <w:sz w:val="28"/>
          <w:szCs w:val="28"/>
          <w:lang w:eastAsia="ru-RU"/>
        </w:rPr>
        <w:softHyphen/>
        <w:t>екции. Применяют рентгеновскую пленку размером 13х18 и 18х24 см.</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    Рентгенография черепа в передней </w:t>
      </w:r>
      <w:proofErr w:type="spellStart"/>
      <w:r w:rsidRPr="00EC0ED0">
        <w:rPr>
          <w:rFonts w:ascii="Times New Roman" w:eastAsia="Times New Roman" w:hAnsi="Times New Roman" w:cs="Times New Roman"/>
          <w:b/>
          <w:color w:val="000000"/>
          <w:sz w:val="28"/>
          <w:szCs w:val="28"/>
          <w:lang w:eastAsia="ru-RU"/>
        </w:rPr>
        <w:t>полуаксиальной</w:t>
      </w:r>
      <w:proofErr w:type="spellEnd"/>
      <w:r w:rsidRPr="00EC0ED0">
        <w:rPr>
          <w:rFonts w:ascii="Times New Roman" w:eastAsia="Times New Roman" w:hAnsi="Times New Roman" w:cs="Times New Roman"/>
          <w:b/>
          <w:color w:val="000000"/>
          <w:sz w:val="28"/>
          <w:szCs w:val="28"/>
          <w:lang w:eastAsia="ru-RU"/>
        </w:rPr>
        <w:t xml:space="preserve"> (под</w:t>
      </w:r>
      <w:r w:rsidRPr="00EC0ED0">
        <w:rPr>
          <w:rFonts w:ascii="Times New Roman" w:eastAsia="Times New Roman" w:hAnsi="Times New Roman" w:cs="Times New Roman"/>
          <w:b/>
          <w:color w:val="000000"/>
          <w:sz w:val="28"/>
          <w:szCs w:val="28"/>
          <w:lang w:eastAsia="ru-RU"/>
        </w:rPr>
        <w:softHyphen/>
        <w:t>бородочной)</w:t>
      </w:r>
      <w:r w:rsidRPr="00EC0ED0">
        <w:rPr>
          <w:rFonts w:ascii="Times New Roman" w:eastAsia="Times New Roman" w:hAnsi="Times New Roman" w:cs="Times New Roman"/>
          <w:color w:val="000000"/>
          <w:sz w:val="28"/>
          <w:szCs w:val="28"/>
          <w:lang w:eastAsia="ru-RU"/>
        </w:rPr>
        <w:t xml:space="preserve"> </w:t>
      </w:r>
      <w:r w:rsidRPr="00EC0ED0">
        <w:rPr>
          <w:rFonts w:ascii="Times New Roman" w:eastAsia="Times New Roman" w:hAnsi="Times New Roman" w:cs="Times New Roman"/>
          <w:b/>
          <w:color w:val="000000"/>
          <w:sz w:val="28"/>
          <w:szCs w:val="28"/>
          <w:lang w:eastAsia="ru-RU"/>
        </w:rPr>
        <w:t>проекции</w:t>
      </w:r>
      <w:r w:rsidRPr="00BE1982">
        <w:rPr>
          <w:rFonts w:ascii="Times New Roman" w:eastAsia="Times New Roman" w:hAnsi="Times New Roman" w:cs="Times New Roman"/>
          <w:color w:val="000000"/>
          <w:sz w:val="28"/>
          <w:szCs w:val="28"/>
          <w:lang w:eastAsia="ru-RU"/>
        </w:rPr>
        <w:t xml:space="preserve"> рекомендуется с целью диагностики переломов верхней челюсти, скуловой кости и дуги. При этом на снимке четко оп</w:t>
      </w:r>
      <w:r w:rsidRPr="00BE1982">
        <w:rPr>
          <w:rFonts w:ascii="Times New Roman" w:eastAsia="Times New Roman" w:hAnsi="Times New Roman" w:cs="Times New Roman"/>
          <w:color w:val="000000"/>
          <w:sz w:val="28"/>
          <w:szCs w:val="28"/>
          <w:lang w:eastAsia="ru-RU"/>
        </w:rPr>
        <w:softHyphen/>
        <w:t>ределяются анатомические образования лицевого скелета: орбиты, ску</w:t>
      </w:r>
      <w:r w:rsidRPr="00BE1982">
        <w:rPr>
          <w:rFonts w:ascii="Times New Roman" w:eastAsia="Times New Roman" w:hAnsi="Times New Roman" w:cs="Times New Roman"/>
          <w:color w:val="000000"/>
          <w:sz w:val="28"/>
          <w:szCs w:val="28"/>
          <w:lang w:eastAsia="ru-RU"/>
        </w:rPr>
        <w:softHyphen/>
        <w:t>ловые кости и дуги, полость носа, границы верхнечелюстных пазух, удовле</w:t>
      </w:r>
      <w:r w:rsidRPr="00BE1982">
        <w:rPr>
          <w:rFonts w:ascii="Times New Roman" w:eastAsia="Times New Roman" w:hAnsi="Times New Roman" w:cs="Times New Roman"/>
          <w:color w:val="000000"/>
          <w:sz w:val="28"/>
          <w:szCs w:val="28"/>
          <w:lang w:eastAsia="ru-RU"/>
        </w:rPr>
        <w:softHyphen/>
        <w:t xml:space="preserve">творительно - контуры нижней челюсти.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xml:space="preserve">   Для проведения снимка больной лежит на животе лицом вниз. Его руки располагаются вдоль туло</w:t>
      </w:r>
      <w:r w:rsidRPr="00BE1982">
        <w:rPr>
          <w:rFonts w:ascii="Times New Roman" w:eastAsia="Times New Roman" w:hAnsi="Times New Roman" w:cs="Times New Roman"/>
          <w:color w:val="000000"/>
          <w:sz w:val="28"/>
          <w:szCs w:val="28"/>
          <w:lang w:eastAsia="ru-RU"/>
        </w:rPr>
        <w:softHyphen/>
        <w:t>вища либо под грудью. Кассету располагают в продольном положении. Голову устанавливают так, чтобы срединная сагиттальная плоскость была перпендикулярна плоскости стола по средней линии. Плоскость физиологической горизонтали и ушной вертикали должна быть ориентирована к кассете под углом 45°. Подбородок соприкаса</w:t>
      </w:r>
      <w:r w:rsidRPr="00BE1982">
        <w:rPr>
          <w:rFonts w:ascii="Times New Roman" w:eastAsia="Times New Roman" w:hAnsi="Times New Roman" w:cs="Times New Roman"/>
          <w:color w:val="000000"/>
          <w:sz w:val="28"/>
          <w:szCs w:val="28"/>
          <w:lang w:eastAsia="ru-RU"/>
        </w:rPr>
        <w:softHyphen/>
        <w:t>ется с декой стола, а кончик носа отстоит на 2-</w:t>
      </w:r>
      <w:smartTag w:uri="urn:schemas-microsoft-com:office:smarttags" w:element="metricconverter">
        <w:smartTagPr>
          <w:attr w:name="ProductID" w:val="3 см"/>
        </w:smartTagPr>
        <w:r w:rsidRPr="00BE1982">
          <w:rPr>
            <w:rFonts w:ascii="Times New Roman" w:eastAsia="Times New Roman" w:hAnsi="Times New Roman" w:cs="Times New Roman"/>
            <w:color w:val="000000"/>
            <w:sz w:val="28"/>
            <w:szCs w:val="28"/>
            <w:lang w:eastAsia="ru-RU"/>
          </w:rPr>
          <w:t>3 см</w:t>
        </w:r>
      </w:smartTag>
      <w:r w:rsidRPr="00BE1982">
        <w:rPr>
          <w:rFonts w:ascii="Times New Roman" w:eastAsia="Times New Roman" w:hAnsi="Times New Roman" w:cs="Times New Roman"/>
          <w:color w:val="000000"/>
          <w:sz w:val="28"/>
          <w:szCs w:val="28"/>
          <w:lang w:eastAsia="ru-RU"/>
        </w:rPr>
        <w:t>. Центральный луч направляют перпендикулярно на наружный затылочный выступ. Фо</w:t>
      </w:r>
      <w:r w:rsidRPr="00BE1982">
        <w:rPr>
          <w:rFonts w:ascii="Times New Roman" w:eastAsia="Times New Roman" w:hAnsi="Times New Roman" w:cs="Times New Roman"/>
          <w:color w:val="000000"/>
          <w:sz w:val="28"/>
          <w:szCs w:val="28"/>
          <w:lang w:eastAsia="ru-RU"/>
        </w:rPr>
        <w:softHyphen/>
        <w:t xml:space="preserve">кусное расстояние </w:t>
      </w:r>
      <w:smartTag w:uri="urn:schemas-microsoft-com:office:smarttags" w:element="metricconverter">
        <w:smartTagPr>
          <w:attr w:name="ProductID" w:val="100 см"/>
        </w:smartTagPr>
        <w:r w:rsidRPr="00BE1982">
          <w:rPr>
            <w:rFonts w:ascii="Times New Roman" w:eastAsia="Times New Roman" w:hAnsi="Times New Roman" w:cs="Times New Roman"/>
            <w:color w:val="000000"/>
            <w:sz w:val="28"/>
            <w:szCs w:val="28"/>
            <w:lang w:eastAsia="ru-RU"/>
          </w:rPr>
          <w:t>100 см</w:t>
        </w:r>
      </w:smartTag>
      <w:r w:rsidRPr="00BE1982">
        <w:rPr>
          <w:rFonts w:ascii="Times New Roman" w:eastAsia="Times New Roman" w:hAnsi="Times New Roman" w:cs="Times New Roman"/>
          <w:color w:val="000000"/>
          <w:sz w:val="28"/>
          <w:szCs w:val="28"/>
          <w:lang w:eastAsia="ru-RU"/>
        </w:rPr>
        <w:t>.</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Рентгенография глазниц в </w:t>
      </w:r>
      <w:proofErr w:type="spellStart"/>
      <w:r w:rsidRPr="00EC0ED0">
        <w:rPr>
          <w:rFonts w:ascii="Times New Roman" w:eastAsia="Times New Roman" w:hAnsi="Times New Roman" w:cs="Times New Roman"/>
          <w:b/>
          <w:color w:val="000000"/>
          <w:sz w:val="28"/>
          <w:szCs w:val="28"/>
          <w:lang w:eastAsia="ru-RU"/>
        </w:rPr>
        <w:t>носоподбородочной</w:t>
      </w:r>
      <w:proofErr w:type="spellEnd"/>
      <w:r w:rsidRPr="00EC0ED0">
        <w:rPr>
          <w:rFonts w:ascii="Times New Roman" w:eastAsia="Times New Roman" w:hAnsi="Times New Roman" w:cs="Times New Roman"/>
          <w:b/>
          <w:color w:val="000000"/>
          <w:sz w:val="28"/>
          <w:szCs w:val="28"/>
          <w:lang w:eastAsia="ru-RU"/>
        </w:rPr>
        <w:t xml:space="preserve"> проекции</w:t>
      </w:r>
      <w:r w:rsidRPr="00BE1982">
        <w:rPr>
          <w:rFonts w:ascii="Times New Roman" w:eastAsia="Times New Roman" w:hAnsi="Times New Roman" w:cs="Times New Roman"/>
          <w:color w:val="000000"/>
          <w:sz w:val="28"/>
          <w:szCs w:val="28"/>
          <w:lang w:eastAsia="ru-RU"/>
        </w:rPr>
        <w:t xml:space="preserve"> целесообразна при диагностике перелома верхней челюсти по верхнему и среднему типам. На снимке определяются структура стенок глазницы, малое и большое крыло клиновидной кости, верхние глазничные щели.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xml:space="preserve">Во время проведения лучевого исследования больной лежит на животе с вытянутыми вдоль туловища руками. Его голова прилежит к столу подбородком и кончиком носа, переносье соответствует центру кассеты размером 13x18 см. Кассету располагают в поперечном положении. Центральный пучок излучения направляют на центр кассеты. Фокусное расстояние </w:t>
      </w:r>
      <w:smartTag w:uri="urn:schemas-microsoft-com:office:smarttags" w:element="metricconverter">
        <w:smartTagPr>
          <w:attr w:name="ProductID" w:val="10 см"/>
        </w:smartTagPr>
        <w:r w:rsidRPr="00BE1982">
          <w:rPr>
            <w:rFonts w:ascii="Times New Roman" w:eastAsia="Times New Roman" w:hAnsi="Times New Roman" w:cs="Times New Roman"/>
            <w:color w:val="000000"/>
            <w:sz w:val="28"/>
            <w:szCs w:val="28"/>
            <w:lang w:eastAsia="ru-RU"/>
          </w:rPr>
          <w:t>10 см</w:t>
        </w:r>
      </w:smartTag>
      <w:r w:rsidRPr="00BE1982">
        <w:rPr>
          <w:rFonts w:ascii="Times New Roman" w:eastAsia="Times New Roman" w:hAnsi="Times New Roman" w:cs="Times New Roman"/>
          <w:color w:val="000000"/>
          <w:sz w:val="28"/>
          <w:szCs w:val="28"/>
          <w:lang w:eastAsia="ru-RU"/>
        </w:rPr>
        <w:t>.</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Рентгенография крыльев клиновидной кости и верхних глазничных щелей применяется для диагностики перелома верхней челюсти по верхнему </w:t>
      </w:r>
      <w:r w:rsidRPr="00BE1982">
        <w:rPr>
          <w:rFonts w:ascii="Times New Roman" w:eastAsia="Times New Roman" w:hAnsi="Times New Roman" w:cs="Times New Roman"/>
          <w:color w:val="000000"/>
          <w:sz w:val="28"/>
          <w:szCs w:val="28"/>
          <w:lang w:eastAsia="ru-RU"/>
        </w:rPr>
        <w:lastRenderedPageBreak/>
        <w:t>типу. На снимке определяются кры</w:t>
      </w:r>
      <w:r w:rsidRPr="00BE1982">
        <w:rPr>
          <w:rFonts w:ascii="Times New Roman" w:eastAsia="Times New Roman" w:hAnsi="Times New Roman" w:cs="Times New Roman"/>
          <w:color w:val="000000"/>
          <w:sz w:val="28"/>
          <w:szCs w:val="28"/>
          <w:lang w:eastAsia="ru-RU"/>
        </w:rPr>
        <w:softHyphen/>
        <w:t xml:space="preserve">лья основной кости, верхние глазничные щели.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Во время его проведе</w:t>
      </w:r>
      <w:r w:rsidRPr="00BE1982">
        <w:rPr>
          <w:rFonts w:ascii="Times New Roman" w:eastAsia="Times New Roman" w:hAnsi="Times New Roman" w:cs="Times New Roman"/>
          <w:color w:val="000000"/>
          <w:sz w:val="28"/>
          <w:szCs w:val="28"/>
          <w:lang w:eastAsia="ru-RU"/>
        </w:rPr>
        <w:softHyphen/>
        <w:t>ния больной лежит на животе с вытянутыми вдоль туловища руками. Срединная сагиттальная плоскость головы соответствует средней линии де</w:t>
      </w:r>
      <w:r w:rsidRPr="00BE1982">
        <w:rPr>
          <w:rFonts w:ascii="Times New Roman" w:eastAsia="Times New Roman" w:hAnsi="Times New Roman" w:cs="Times New Roman"/>
          <w:color w:val="000000"/>
          <w:sz w:val="28"/>
          <w:szCs w:val="28"/>
          <w:lang w:eastAsia="ru-RU"/>
        </w:rPr>
        <w:softHyphen/>
        <w:t>ки стола и перпендикулярна его плоскости. Больной прилежит к столу лбом и кончиком носа, корень которого должен соответствовать центру кассеты. Кассету располагают в поперечном положении. Центральный пу</w:t>
      </w:r>
      <w:r w:rsidRPr="00BE1982">
        <w:rPr>
          <w:rFonts w:ascii="Times New Roman" w:eastAsia="Times New Roman" w:hAnsi="Times New Roman" w:cs="Times New Roman"/>
          <w:color w:val="000000"/>
          <w:sz w:val="28"/>
          <w:szCs w:val="28"/>
          <w:lang w:eastAsia="ru-RU"/>
        </w:rPr>
        <w:softHyphen/>
        <w:t xml:space="preserve">чок скашивают каудально под углом 30° и направляют через переносье в центр кассеты. Фокусное расстояние </w:t>
      </w:r>
      <w:smartTag w:uri="urn:schemas-microsoft-com:office:smarttags" w:element="metricconverter">
        <w:smartTagPr>
          <w:attr w:name="ProductID" w:val="100 см"/>
        </w:smartTagPr>
        <w:r w:rsidRPr="00BE1982">
          <w:rPr>
            <w:rFonts w:ascii="Times New Roman" w:eastAsia="Times New Roman" w:hAnsi="Times New Roman" w:cs="Times New Roman"/>
            <w:color w:val="000000"/>
            <w:sz w:val="28"/>
            <w:szCs w:val="28"/>
            <w:lang w:eastAsia="ru-RU"/>
          </w:rPr>
          <w:t>100 см</w:t>
        </w:r>
      </w:smartTag>
      <w:r w:rsidRPr="00BE1982">
        <w:rPr>
          <w:rFonts w:ascii="Times New Roman" w:eastAsia="Times New Roman" w:hAnsi="Times New Roman" w:cs="Times New Roman"/>
          <w:color w:val="000000"/>
          <w:sz w:val="28"/>
          <w:szCs w:val="28"/>
          <w:lang w:eastAsia="ru-RU"/>
        </w:rPr>
        <w:t>.</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Снимок черепа в </w:t>
      </w:r>
      <w:r w:rsidRPr="00EC0ED0">
        <w:rPr>
          <w:rFonts w:ascii="Times New Roman" w:eastAsia="Times New Roman" w:hAnsi="Times New Roman" w:cs="Times New Roman"/>
          <w:b/>
          <w:color w:val="000000"/>
          <w:sz w:val="28"/>
          <w:szCs w:val="28"/>
          <w:lang w:eastAsia="ru-RU"/>
        </w:rPr>
        <w:t>боковой проекции</w:t>
      </w:r>
      <w:r w:rsidRPr="00EC0ED0">
        <w:rPr>
          <w:rFonts w:ascii="Times New Roman" w:eastAsia="Times New Roman" w:hAnsi="Times New Roman" w:cs="Times New Roman"/>
          <w:color w:val="000000"/>
          <w:sz w:val="28"/>
          <w:szCs w:val="28"/>
          <w:lang w:eastAsia="ru-RU"/>
        </w:rPr>
        <w:t xml:space="preserve"> </w:t>
      </w:r>
      <w:r w:rsidRPr="00EC0ED0">
        <w:rPr>
          <w:rFonts w:ascii="Times New Roman" w:eastAsia="Times New Roman" w:hAnsi="Times New Roman" w:cs="Times New Roman"/>
          <w:b/>
          <w:color w:val="000000"/>
          <w:sz w:val="28"/>
          <w:szCs w:val="28"/>
          <w:lang w:eastAsia="ru-RU"/>
        </w:rPr>
        <w:t>(рентгенография ту</w:t>
      </w:r>
      <w:r w:rsidRPr="00EC0ED0">
        <w:rPr>
          <w:rFonts w:ascii="Times New Roman" w:eastAsia="Times New Roman" w:hAnsi="Times New Roman" w:cs="Times New Roman"/>
          <w:b/>
          <w:color w:val="000000"/>
          <w:sz w:val="28"/>
          <w:szCs w:val="28"/>
          <w:lang w:eastAsia="ru-RU"/>
        </w:rPr>
        <w:softHyphen/>
        <w:t>рецкого седла)</w:t>
      </w:r>
      <w:r w:rsidRPr="00BE1982">
        <w:rPr>
          <w:rFonts w:ascii="Times New Roman" w:eastAsia="Times New Roman" w:hAnsi="Times New Roman" w:cs="Times New Roman"/>
          <w:color w:val="000000"/>
          <w:sz w:val="28"/>
          <w:szCs w:val="28"/>
          <w:lang w:eastAsia="ru-RU"/>
        </w:rPr>
        <w:t xml:space="preserve"> рекомендуется при диагностике перелома основа</w:t>
      </w:r>
      <w:r w:rsidRPr="00BE1982">
        <w:rPr>
          <w:rFonts w:ascii="Times New Roman" w:eastAsia="Times New Roman" w:hAnsi="Times New Roman" w:cs="Times New Roman"/>
          <w:color w:val="000000"/>
          <w:sz w:val="28"/>
          <w:szCs w:val="28"/>
          <w:lang w:eastAsia="ru-RU"/>
        </w:rPr>
        <w:softHyphen/>
        <w:t>ния черепа и верхней челюсти. На нем определяются кости свода и основания черепа, турецкое седло, гипофизарная ямка. Лицевой ске</w:t>
      </w:r>
      <w:r w:rsidRPr="00BE1982">
        <w:rPr>
          <w:rFonts w:ascii="Times New Roman" w:eastAsia="Times New Roman" w:hAnsi="Times New Roman" w:cs="Times New Roman"/>
          <w:color w:val="000000"/>
          <w:sz w:val="28"/>
          <w:szCs w:val="28"/>
          <w:lang w:eastAsia="ru-RU"/>
        </w:rPr>
        <w:softHyphen/>
        <w:t xml:space="preserve">лет (верхняя и нижняя челюсти в боковой проекции) выявляется хуже.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При проведении снимка больной лежит на животе с повернутой в сто</w:t>
      </w:r>
      <w:r w:rsidRPr="00BE1982">
        <w:rPr>
          <w:rFonts w:ascii="Times New Roman" w:eastAsia="Times New Roman" w:hAnsi="Times New Roman" w:cs="Times New Roman"/>
          <w:color w:val="000000"/>
          <w:sz w:val="28"/>
          <w:szCs w:val="28"/>
          <w:lang w:eastAsia="ru-RU"/>
        </w:rPr>
        <w:softHyphen/>
        <w:t>рону головой. Его рука согнута в локтевом суставе, кисть сжата в кулак, который подложен под подбородок для его фиксации. Голову уклады</w:t>
      </w:r>
      <w:r w:rsidRPr="00BE1982">
        <w:rPr>
          <w:rFonts w:ascii="Times New Roman" w:eastAsia="Times New Roman" w:hAnsi="Times New Roman" w:cs="Times New Roman"/>
          <w:color w:val="000000"/>
          <w:sz w:val="28"/>
          <w:szCs w:val="28"/>
          <w:lang w:eastAsia="ru-RU"/>
        </w:rPr>
        <w:softHyphen/>
        <w:t>вают так, чтобы средняя линия деки соответствовала проекции турецкого седла на боковую поверхность головы. Срединная сагиттальная плоскость головы должна быть параллельна плоскости стола. Фрон</w:t>
      </w:r>
      <w:r w:rsidRPr="00BE1982">
        <w:rPr>
          <w:rFonts w:ascii="Times New Roman" w:eastAsia="Times New Roman" w:hAnsi="Times New Roman" w:cs="Times New Roman"/>
          <w:color w:val="000000"/>
          <w:sz w:val="28"/>
          <w:szCs w:val="28"/>
          <w:lang w:eastAsia="ru-RU"/>
        </w:rPr>
        <w:softHyphen/>
        <w:t>тальная плоскость и плоскость физиологической горизонтали пер</w:t>
      </w:r>
      <w:r w:rsidRPr="00BE1982">
        <w:rPr>
          <w:rFonts w:ascii="Times New Roman" w:eastAsia="Times New Roman" w:hAnsi="Times New Roman" w:cs="Times New Roman"/>
          <w:color w:val="000000"/>
          <w:sz w:val="28"/>
          <w:szCs w:val="28"/>
          <w:lang w:eastAsia="ru-RU"/>
        </w:rPr>
        <w:softHyphen/>
        <w:t>пендикулярны плоскости стола. Кассету размером 24x30 см помеща</w:t>
      </w:r>
      <w:r w:rsidRPr="00BE1982">
        <w:rPr>
          <w:rFonts w:ascii="Times New Roman" w:eastAsia="Times New Roman" w:hAnsi="Times New Roman" w:cs="Times New Roman"/>
          <w:color w:val="000000"/>
          <w:sz w:val="28"/>
          <w:szCs w:val="28"/>
          <w:lang w:eastAsia="ru-RU"/>
        </w:rPr>
        <w:softHyphen/>
        <w:t xml:space="preserve">ют в продольном положении так, чтобы ее верхний край был выше верхней точки свода черепа на </w:t>
      </w:r>
      <w:smartTag w:uri="urn:schemas-microsoft-com:office:smarttags" w:element="metricconverter">
        <w:smartTagPr>
          <w:attr w:name="ProductID" w:val="3 см"/>
        </w:smartTagPr>
        <w:r w:rsidRPr="00BE1982">
          <w:rPr>
            <w:rFonts w:ascii="Times New Roman" w:eastAsia="Times New Roman" w:hAnsi="Times New Roman" w:cs="Times New Roman"/>
            <w:color w:val="000000"/>
            <w:sz w:val="28"/>
            <w:szCs w:val="28"/>
            <w:lang w:eastAsia="ru-RU"/>
          </w:rPr>
          <w:t>3 см</w:t>
        </w:r>
      </w:smartTag>
      <w:r w:rsidRPr="00BE1982">
        <w:rPr>
          <w:rFonts w:ascii="Times New Roman" w:eastAsia="Times New Roman" w:hAnsi="Times New Roman" w:cs="Times New Roman"/>
          <w:color w:val="000000"/>
          <w:sz w:val="28"/>
          <w:szCs w:val="28"/>
          <w:lang w:eastAsia="ru-RU"/>
        </w:rPr>
        <w:t>. Центральный луч направляют отвесно соответственно проекции турецкого седла на кожу.</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b/>
          <w:color w:val="000000"/>
          <w:sz w:val="28"/>
          <w:szCs w:val="28"/>
          <w:lang w:eastAsia="ru-RU"/>
        </w:rPr>
        <w:t>Рентгенография скуловой кости</w:t>
      </w:r>
      <w:r w:rsidRPr="00BE1982">
        <w:rPr>
          <w:rFonts w:ascii="Times New Roman" w:eastAsia="Times New Roman" w:hAnsi="Times New Roman" w:cs="Times New Roman"/>
          <w:color w:val="000000"/>
          <w:sz w:val="28"/>
          <w:szCs w:val="28"/>
          <w:lang w:eastAsia="ru-RU"/>
        </w:rPr>
        <w:t xml:space="preserve"> в </w:t>
      </w:r>
      <w:r w:rsidRPr="00EC0ED0">
        <w:rPr>
          <w:rFonts w:ascii="Times New Roman" w:eastAsia="Times New Roman" w:hAnsi="Times New Roman" w:cs="Times New Roman"/>
          <w:color w:val="000000"/>
          <w:sz w:val="28"/>
          <w:szCs w:val="28"/>
          <w:lang w:eastAsia="ru-RU"/>
        </w:rPr>
        <w:t>тангенциальной про</w:t>
      </w:r>
      <w:r w:rsidRPr="00EC0ED0">
        <w:rPr>
          <w:rFonts w:ascii="Times New Roman" w:eastAsia="Times New Roman" w:hAnsi="Times New Roman" w:cs="Times New Roman"/>
          <w:color w:val="000000"/>
          <w:sz w:val="28"/>
          <w:szCs w:val="28"/>
          <w:lang w:eastAsia="ru-RU"/>
        </w:rPr>
        <w:softHyphen/>
        <w:t xml:space="preserve">екции </w:t>
      </w:r>
      <w:r w:rsidRPr="00BE1982">
        <w:rPr>
          <w:rFonts w:ascii="Times New Roman" w:eastAsia="Times New Roman" w:hAnsi="Times New Roman" w:cs="Times New Roman"/>
          <w:color w:val="000000"/>
          <w:sz w:val="28"/>
          <w:szCs w:val="28"/>
          <w:lang w:eastAsia="ru-RU"/>
        </w:rPr>
        <w:t>используются для диагностики перелома скуловой кости и скуловой дуги. На снимке определяются тело скуловой кости, ску</w:t>
      </w:r>
      <w:r w:rsidRPr="00BE1982">
        <w:rPr>
          <w:rFonts w:ascii="Times New Roman" w:eastAsia="Times New Roman" w:hAnsi="Times New Roman" w:cs="Times New Roman"/>
          <w:color w:val="000000"/>
          <w:sz w:val="28"/>
          <w:szCs w:val="28"/>
          <w:lang w:eastAsia="ru-RU"/>
        </w:rPr>
        <w:softHyphen/>
        <w:t xml:space="preserve">ловая дуга, передняя стенка верхнечелюстной пазухи.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При лучевом исследовании больной лежит на животе, его голова повернута в сто</w:t>
      </w:r>
      <w:r w:rsidRPr="00BE1982">
        <w:rPr>
          <w:rFonts w:ascii="Times New Roman" w:eastAsia="Times New Roman" w:hAnsi="Times New Roman" w:cs="Times New Roman"/>
          <w:color w:val="000000"/>
          <w:sz w:val="28"/>
          <w:szCs w:val="28"/>
          <w:lang w:eastAsia="ru-RU"/>
        </w:rPr>
        <w:softHyphen/>
        <w:t>рону так, чтобы ее срединная сагиттальная плоскость образовывала с кассетой открытый кзади угол в 60°. Плоскость физиологической го</w:t>
      </w:r>
      <w:r w:rsidRPr="00BE1982">
        <w:rPr>
          <w:rFonts w:ascii="Times New Roman" w:eastAsia="Times New Roman" w:hAnsi="Times New Roman" w:cs="Times New Roman"/>
          <w:color w:val="000000"/>
          <w:sz w:val="28"/>
          <w:szCs w:val="28"/>
          <w:lang w:eastAsia="ru-RU"/>
        </w:rPr>
        <w:softHyphen/>
        <w:t>ризонтали должна быть перпендикулярна кассете, которую устанав</w:t>
      </w:r>
      <w:r w:rsidRPr="00BE1982">
        <w:rPr>
          <w:rFonts w:ascii="Times New Roman" w:eastAsia="Times New Roman" w:hAnsi="Times New Roman" w:cs="Times New Roman"/>
          <w:color w:val="000000"/>
          <w:sz w:val="28"/>
          <w:szCs w:val="28"/>
          <w:lang w:eastAsia="ru-RU"/>
        </w:rPr>
        <w:softHyphen/>
        <w:t>ливают в продольном положении. Над серединой кассеты располагают область скуловой кости и наружной стенки глазницы противополож</w:t>
      </w:r>
      <w:r w:rsidRPr="00BE1982">
        <w:rPr>
          <w:rFonts w:ascii="Times New Roman" w:eastAsia="Times New Roman" w:hAnsi="Times New Roman" w:cs="Times New Roman"/>
          <w:color w:val="000000"/>
          <w:sz w:val="28"/>
          <w:szCs w:val="28"/>
          <w:lang w:eastAsia="ru-RU"/>
        </w:rPr>
        <w:softHyphen/>
        <w:t>ной пленке стороны лица. Центральный пучок излучения направляют касательно по отношению к исследуемой скуловой кости.</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Рентгенография черепа в </w:t>
      </w:r>
      <w:r w:rsidRPr="00EC0ED0">
        <w:rPr>
          <w:rFonts w:ascii="Times New Roman" w:eastAsia="Times New Roman" w:hAnsi="Times New Roman" w:cs="Times New Roman"/>
          <w:b/>
          <w:color w:val="000000"/>
          <w:sz w:val="28"/>
          <w:szCs w:val="28"/>
          <w:lang w:eastAsia="ru-RU"/>
        </w:rPr>
        <w:t>носолобной проекции</w:t>
      </w:r>
      <w:r w:rsidRPr="00BE1982">
        <w:rPr>
          <w:rFonts w:ascii="Times New Roman" w:eastAsia="Times New Roman" w:hAnsi="Times New Roman" w:cs="Times New Roman"/>
          <w:color w:val="000000"/>
          <w:sz w:val="28"/>
          <w:szCs w:val="28"/>
          <w:lang w:eastAsia="ru-RU"/>
        </w:rPr>
        <w:t xml:space="preserve"> выполняется при диагностике переломов нижней челюсти в области ее ветвей, те</w:t>
      </w:r>
      <w:r w:rsidRPr="00BE1982">
        <w:rPr>
          <w:rFonts w:ascii="Times New Roman" w:eastAsia="Times New Roman" w:hAnsi="Times New Roman" w:cs="Times New Roman"/>
          <w:color w:val="000000"/>
          <w:sz w:val="28"/>
          <w:szCs w:val="28"/>
          <w:lang w:eastAsia="ru-RU"/>
        </w:rPr>
        <w:softHyphen/>
        <w:t>ла и подбородка. На снимке определяется вся нижняя челюсть в прямой проекции, на которую наслаивается изображение шейного отдела позво</w:t>
      </w:r>
      <w:r w:rsidRPr="00BE1982">
        <w:rPr>
          <w:rFonts w:ascii="Times New Roman" w:eastAsia="Times New Roman" w:hAnsi="Times New Roman" w:cs="Times New Roman"/>
          <w:color w:val="000000"/>
          <w:sz w:val="28"/>
          <w:szCs w:val="28"/>
          <w:lang w:eastAsia="ru-RU"/>
        </w:rPr>
        <w:softHyphen/>
        <w:t>ночника; видны кости свода черепа, пирамиды височных костей, верхняя</w:t>
      </w: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color w:val="000000"/>
          <w:sz w:val="28"/>
          <w:szCs w:val="28"/>
          <w:lang w:eastAsia="ru-RU"/>
        </w:rPr>
        <w:t xml:space="preserve">челюсть, глазницы, стенки полости носа, нижние отделы верхнечелюстных пазух.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xml:space="preserve">Для проведения снимка больного укладывают на живот лицом вниз с расположенными вдоль туловища или под грудью руками. Срединную </w:t>
      </w:r>
      <w:r w:rsidRPr="00BE1982">
        <w:rPr>
          <w:rFonts w:ascii="Times New Roman" w:eastAsia="Times New Roman" w:hAnsi="Times New Roman" w:cs="Times New Roman"/>
          <w:color w:val="000000"/>
          <w:sz w:val="28"/>
          <w:szCs w:val="28"/>
          <w:lang w:eastAsia="ru-RU"/>
        </w:rPr>
        <w:lastRenderedPageBreak/>
        <w:t>сагиттальную плоскость головы устанавливают перпендикулярно плоско</w:t>
      </w:r>
      <w:r w:rsidRPr="00BE1982">
        <w:rPr>
          <w:rFonts w:ascii="Times New Roman" w:eastAsia="Times New Roman" w:hAnsi="Times New Roman" w:cs="Times New Roman"/>
          <w:color w:val="000000"/>
          <w:sz w:val="28"/>
          <w:szCs w:val="28"/>
          <w:lang w:eastAsia="ru-RU"/>
        </w:rPr>
        <w:softHyphen/>
        <w:t>сти стола по средней линии деки. Лоб и кончик носа соприкасаются с де</w:t>
      </w:r>
      <w:r w:rsidRPr="00BE1982">
        <w:rPr>
          <w:rFonts w:ascii="Times New Roman" w:eastAsia="Times New Roman" w:hAnsi="Times New Roman" w:cs="Times New Roman"/>
          <w:color w:val="000000"/>
          <w:sz w:val="28"/>
          <w:szCs w:val="28"/>
          <w:lang w:eastAsia="ru-RU"/>
        </w:rPr>
        <w:softHyphen/>
        <w:t>кой стола. Кассету располагают в продольном положении так, чтобы об</w:t>
      </w:r>
      <w:r w:rsidRPr="00BE1982">
        <w:rPr>
          <w:rFonts w:ascii="Times New Roman" w:eastAsia="Times New Roman" w:hAnsi="Times New Roman" w:cs="Times New Roman"/>
          <w:color w:val="000000"/>
          <w:sz w:val="28"/>
          <w:szCs w:val="28"/>
          <w:lang w:eastAsia="ru-RU"/>
        </w:rPr>
        <w:softHyphen/>
        <w:t>ласть корня носа находилась в центре кассеты. Центральный луч направля</w:t>
      </w:r>
      <w:r w:rsidRPr="00BE1982">
        <w:rPr>
          <w:rFonts w:ascii="Times New Roman" w:eastAsia="Times New Roman" w:hAnsi="Times New Roman" w:cs="Times New Roman"/>
          <w:color w:val="000000"/>
          <w:sz w:val="28"/>
          <w:szCs w:val="28"/>
          <w:lang w:eastAsia="ru-RU"/>
        </w:rPr>
        <w:softHyphen/>
        <w:t>ют перпендикулярно на наружный затылочный выступ. Фокусное рас</w:t>
      </w:r>
      <w:r w:rsidRPr="00BE1982">
        <w:rPr>
          <w:rFonts w:ascii="Times New Roman" w:eastAsia="Times New Roman" w:hAnsi="Times New Roman" w:cs="Times New Roman"/>
          <w:color w:val="000000"/>
          <w:sz w:val="28"/>
          <w:szCs w:val="28"/>
          <w:lang w:eastAsia="ru-RU"/>
        </w:rPr>
        <w:softHyphen/>
        <w:t xml:space="preserve">стояние </w:t>
      </w:r>
      <w:smartTag w:uri="urn:schemas-microsoft-com:office:smarttags" w:element="metricconverter">
        <w:smartTagPr>
          <w:attr w:name="ProductID" w:val="100 см"/>
        </w:smartTagPr>
        <w:r w:rsidRPr="00BE1982">
          <w:rPr>
            <w:rFonts w:ascii="Times New Roman" w:eastAsia="Times New Roman" w:hAnsi="Times New Roman" w:cs="Times New Roman"/>
            <w:color w:val="000000"/>
            <w:sz w:val="28"/>
            <w:szCs w:val="28"/>
            <w:lang w:eastAsia="ru-RU"/>
          </w:rPr>
          <w:t>100 см</w:t>
        </w:r>
      </w:smartTag>
      <w:r w:rsidRPr="00BE1982">
        <w:rPr>
          <w:rFonts w:ascii="Times New Roman" w:eastAsia="Times New Roman" w:hAnsi="Times New Roman" w:cs="Times New Roman"/>
          <w:color w:val="000000"/>
          <w:sz w:val="28"/>
          <w:szCs w:val="28"/>
          <w:lang w:eastAsia="ru-RU"/>
        </w:rPr>
        <w:t>.</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Рентгенография нижней челюсти в </w:t>
      </w:r>
      <w:r w:rsidRPr="00EC0ED0">
        <w:rPr>
          <w:rFonts w:ascii="Times New Roman" w:eastAsia="Times New Roman" w:hAnsi="Times New Roman" w:cs="Times New Roman"/>
          <w:b/>
          <w:color w:val="000000"/>
          <w:sz w:val="28"/>
          <w:szCs w:val="28"/>
          <w:lang w:eastAsia="ru-RU"/>
        </w:rPr>
        <w:t>косой проекции</w:t>
      </w:r>
      <w:r w:rsidRPr="00BE1982">
        <w:rPr>
          <w:rFonts w:ascii="Times New Roman" w:eastAsia="Times New Roman" w:hAnsi="Times New Roman" w:cs="Times New Roman"/>
          <w:color w:val="000000"/>
          <w:sz w:val="28"/>
          <w:szCs w:val="28"/>
          <w:lang w:eastAsia="ru-RU"/>
        </w:rPr>
        <w:t xml:space="preserve"> реко</w:t>
      </w:r>
      <w:r w:rsidRPr="00BE1982">
        <w:rPr>
          <w:rFonts w:ascii="Times New Roman" w:eastAsia="Times New Roman" w:hAnsi="Times New Roman" w:cs="Times New Roman"/>
          <w:color w:val="000000"/>
          <w:sz w:val="28"/>
          <w:szCs w:val="28"/>
          <w:lang w:eastAsia="ru-RU"/>
        </w:rPr>
        <w:softHyphen/>
        <w:t>мендуется при переломе нижней челюсти в области ее ветви и тела, иногда - при переломе скуловой дуги соответствующей стороны. На снимке определяются угол и ветвь нижней челюсти, нижние моляры. Иногда в вырезку нижней челюсти проецируется скуловая дуга прилежа</w:t>
      </w:r>
      <w:r w:rsidRPr="00BE1982">
        <w:rPr>
          <w:rFonts w:ascii="Times New Roman" w:eastAsia="Times New Roman" w:hAnsi="Times New Roman" w:cs="Times New Roman"/>
          <w:color w:val="000000"/>
          <w:sz w:val="28"/>
          <w:szCs w:val="28"/>
          <w:lang w:eastAsia="ru-RU"/>
        </w:rPr>
        <w:softHyphen/>
        <w:t xml:space="preserve">щей стороны.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При проведении снимка пациент лежит на боку. Кассету рас</w:t>
      </w:r>
      <w:r w:rsidRPr="00BE1982">
        <w:rPr>
          <w:rFonts w:ascii="Times New Roman" w:eastAsia="Times New Roman" w:hAnsi="Times New Roman" w:cs="Times New Roman"/>
          <w:color w:val="000000"/>
          <w:sz w:val="28"/>
          <w:szCs w:val="28"/>
          <w:lang w:eastAsia="ru-RU"/>
        </w:rPr>
        <w:softHyphen/>
        <w:t xml:space="preserve">полагают в поперечном положении на угловой подставке или на мешочках с песком под углом 30° к плоскости стола. Больной прилежит к кассете щекой и нижней челюстью. Срединная сагиттальная плоскость головы с плоскостью кассеты образует угол 40°, открытый </w:t>
      </w:r>
      <w:proofErr w:type="spellStart"/>
      <w:r w:rsidRPr="00BE1982">
        <w:rPr>
          <w:rFonts w:ascii="Times New Roman" w:eastAsia="Times New Roman" w:hAnsi="Times New Roman" w:cs="Times New Roman"/>
          <w:color w:val="000000"/>
          <w:sz w:val="28"/>
          <w:szCs w:val="28"/>
          <w:lang w:eastAsia="ru-RU"/>
        </w:rPr>
        <w:t>краниально</w:t>
      </w:r>
      <w:proofErr w:type="spellEnd"/>
      <w:r w:rsidRPr="00BE1982">
        <w:rPr>
          <w:rFonts w:ascii="Times New Roman" w:eastAsia="Times New Roman" w:hAnsi="Times New Roman" w:cs="Times New Roman"/>
          <w:color w:val="000000"/>
          <w:sz w:val="28"/>
          <w:szCs w:val="28"/>
          <w:lang w:eastAsia="ru-RU"/>
        </w:rPr>
        <w:t>. Цен</w:t>
      </w:r>
      <w:r w:rsidRPr="00BE1982">
        <w:rPr>
          <w:rFonts w:ascii="Times New Roman" w:eastAsia="Times New Roman" w:hAnsi="Times New Roman" w:cs="Times New Roman"/>
          <w:color w:val="000000"/>
          <w:sz w:val="28"/>
          <w:szCs w:val="28"/>
          <w:lang w:eastAsia="ru-RU"/>
        </w:rPr>
        <w:softHyphen/>
        <w:t xml:space="preserve">тральный пучок направляют под </w:t>
      </w:r>
    </w:p>
    <w:p w:rsidR="00BE1982" w:rsidRPr="00BE1982" w:rsidRDefault="00BE1982" w:rsidP="00BE1982">
      <w:pPr>
        <w:shd w:val="clear" w:color="auto" w:fill="FFFFFF"/>
        <w:spacing w:after="0" w:line="240" w:lineRule="auto"/>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углом 20° к вертикали в краниальном направлении на середину тела нижней челюсти в центр кассеты.</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Лучевое исследование нижней челюсти и височно-нижнечелюстных суставов можно провести и с помощью дентального рентгеновского аппарата.</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b/>
          <w:sz w:val="28"/>
          <w:szCs w:val="28"/>
          <w:lang w:eastAsia="ru-RU"/>
        </w:rPr>
      </w:pPr>
      <w:r w:rsidRPr="00BE1982">
        <w:rPr>
          <w:rFonts w:ascii="Times New Roman" w:eastAsia="Times New Roman" w:hAnsi="Times New Roman" w:cs="Times New Roman"/>
          <w:sz w:val="28"/>
          <w:szCs w:val="28"/>
          <w:lang w:eastAsia="ru-RU"/>
        </w:rPr>
        <w:t xml:space="preserve">Изображение структуры костной ткани челюстей и зубов для изучения состояния </w:t>
      </w:r>
      <w:proofErr w:type="spellStart"/>
      <w:r w:rsidRPr="00BE1982">
        <w:rPr>
          <w:rFonts w:ascii="Times New Roman" w:eastAsia="Times New Roman" w:hAnsi="Times New Roman" w:cs="Times New Roman"/>
          <w:sz w:val="28"/>
          <w:szCs w:val="28"/>
          <w:lang w:eastAsia="ru-RU"/>
        </w:rPr>
        <w:t>периапикальных</w:t>
      </w:r>
      <w:proofErr w:type="spellEnd"/>
      <w:r w:rsidRPr="00BE1982">
        <w:rPr>
          <w:rFonts w:ascii="Times New Roman" w:eastAsia="Times New Roman" w:hAnsi="Times New Roman" w:cs="Times New Roman"/>
          <w:sz w:val="28"/>
          <w:szCs w:val="28"/>
          <w:lang w:eastAsia="ru-RU"/>
        </w:rPr>
        <w:t xml:space="preserve"> тканей получают  близкофокусной контактной рентгенографией, при которой плёнку прижимают к оральной поверхности десны (</w:t>
      </w:r>
      <w:proofErr w:type="spellStart"/>
      <w:r w:rsidRPr="00BE1982">
        <w:rPr>
          <w:rFonts w:ascii="Times New Roman" w:eastAsia="Times New Roman" w:hAnsi="Times New Roman" w:cs="Times New Roman"/>
          <w:sz w:val="28"/>
          <w:szCs w:val="28"/>
          <w:lang w:eastAsia="ru-RU"/>
        </w:rPr>
        <w:t>интраоральные</w:t>
      </w:r>
      <w:proofErr w:type="spellEnd"/>
      <w:r w:rsidRPr="00BE1982">
        <w:rPr>
          <w:rFonts w:ascii="Times New Roman" w:eastAsia="Times New Roman" w:hAnsi="Times New Roman" w:cs="Times New Roman"/>
          <w:sz w:val="28"/>
          <w:szCs w:val="28"/>
          <w:lang w:eastAsia="ru-RU"/>
        </w:rPr>
        <w:t xml:space="preserve"> снимки) или</w:t>
      </w:r>
      <w:r w:rsidRPr="00BE1982">
        <w:rPr>
          <w:rFonts w:ascii="Times New Roman" w:eastAsia="Times New Roman" w:hAnsi="Times New Roman" w:cs="Times New Roman"/>
          <w:b/>
          <w:color w:val="000000"/>
          <w:sz w:val="28"/>
          <w:szCs w:val="28"/>
          <w:lang w:eastAsia="ru-RU"/>
        </w:rPr>
        <w:t xml:space="preserve"> </w:t>
      </w:r>
      <w:r w:rsidRPr="00BE1982">
        <w:rPr>
          <w:rFonts w:ascii="Times New Roman" w:eastAsia="Times New Roman" w:hAnsi="Times New Roman" w:cs="Times New Roman"/>
          <w:sz w:val="28"/>
          <w:szCs w:val="28"/>
          <w:lang w:eastAsia="ru-RU"/>
        </w:rPr>
        <w:t xml:space="preserve">методом </w:t>
      </w:r>
      <w:proofErr w:type="spellStart"/>
      <w:r w:rsidRPr="00BE1982">
        <w:rPr>
          <w:rFonts w:ascii="Times New Roman" w:eastAsia="Times New Roman" w:hAnsi="Times New Roman" w:cs="Times New Roman"/>
          <w:b/>
          <w:sz w:val="28"/>
          <w:szCs w:val="28"/>
          <w:lang w:eastAsia="ru-RU"/>
        </w:rPr>
        <w:t>радиовизиографии</w:t>
      </w:r>
      <w:proofErr w:type="spellEnd"/>
      <w:r w:rsidRPr="00BE1982">
        <w:rPr>
          <w:rFonts w:ascii="Times New Roman" w:eastAsia="Times New Roman" w:hAnsi="Times New Roman" w:cs="Times New Roman"/>
          <w:b/>
          <w:sz w:val="28"/>
          <w:szCs w:val="28"/>
          <w:lang w:eastAsia="ru-RU"/>
        </w:rPr>
        <w:t>.</w:t>
      </w:r>
    </w:p>
    <w:p w:rsidR="00BE1982" w:rsidRPr="00BE1982" w:rsidRDefault="00BE1982" w:rsidP="00BE1982">
      <w:pPr>
        <w:spacing w:after="0" w:line="240" w:lineRule="auto"/>
        <w:ind w:firstLine="900"/>
        <w:jc w:val="both"/>
        <w:rPr>
          <w:rFonts w:ascii="Times New Roman" w:eastAsia="Times New Roman" w:hAnsi="Times New Roman" w:cs="Times New Roman"/>
          <w:sz w:val="28"/>
          <w:szCs w:val="28"/>
          <w:lang w:eastAsia="ru-RU"/>
        </w:rPr>
      </w:pPr>
      <w:proofErr w:type="spellStart"/>
      <w:r w:rsidRPr="00BE1982">
        <w:rPr>
          <w:rFonts w:ascii="Times New Roman" w:eastAsia="Times New Roman" w:hAnsi="Times New Roman" w:cs="Times New Roman"/>
          <w:color w:val="000000"/>
          <w:sz w:val="28"/>
          <w:szCs w:val="28"/>
          <w:lang w:eastAsia="ru-RU"/>
        </w:rPr>
        <w:t>Радиовизиограф</w:t>
      </w:r>
      <w:proofErr w:type="spellEnd"/>
      <w:r w:rsidRPr="00BE1982">
        <w:rPr>
          <w:rFonts w:ascii="Times New Roman" w:eastAsia="Times New Roman" w:hAnsi="Times New Roman" w:cs="Times New Roman"/>
          <w:color w:val="000000"/>
          <w:sz w:val="28"/>
          <w:szCs w:val="28"/>
          <w:lang w:eastAsia="ru-RU"/>
        </w:rPr>
        <w:t xml:space="preserve"> позволяет также выполнить следующие действия:</w:t>
      </w:r>
    </w:p>
    <w:p w:rsidR="00BE1982" w:rsidRPr="00BE1982" w:rsidRDefault="00BE1982" w:rsidP="00BE1982">
      <w:pPr>
        <w:widowControl w:val="0"/>
        <w:numPr>
          <w:ilvl w:val="0"/>
          <w:numId w:val="3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распечатать на бумаге рентгеновское изображение;</w:t>
      </w:r>
    </w:p>
    <w:p w:rsidR="00BE1982" w:rsidRPr="00BE1982" w:rsidRDefault="00BE1982" w:rsidP="00BE1982">
      <w:pPr>
        <w:widowControl w:val="0"/>
        <w:numPr>
          <w:ilvl w:val="0"/>
          <w:numId w:val="3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создать банк рентгенологических данных;</w:t>
      </w:r>
    </w:p>
    <w:p w:rsidR="00BE1982" w:rsidRPr="00BE1982" w:rsidRDefault="00BE1982" w:rsidP="00BE1982">
      <w:pPr>
        <w:widowControl w:val="0"/>
        <w:numPr>
          <w:ilvl w:val="0"/>
          <w:numId w:val="3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экспортировать снимки по локальной компьютерной се</w:t>
      </w:r>
      <w:r w:rsidRPr="00BE1982">
        <w:rPr>
          <w:rFonts w:ascii="Times New Roman" w:eastAsia="Times New Roman" w:hAnsi="Times New Roman" w:cs="Times New Roman"/>
          <w:color w:val="000000"/>
          <w:sz w:val="28"/>
          <w:szCs w:val="28"/>
          <w:lang w:eastAsia="ru-RU"/>
        </w:rPr>
        <w:softHyphen/>
        <w:t>ти в другие функциональные подразделения на другие носите</w:t>
      </w:r>
      <w:r w:rsidRPr="00BE1982">
        <w:rPr>
          <w:rFonts w:ascii="Times New Roman" w:eastAsia="Times New Roman" w:hAnsi="Times New Roman" w:cs="Times New Roman"/>
          <w:color w:val="000000"/>
          <w:sz w:val="28"/>
          <w:szCs w:val="28"/>
          <w:lang w:eastAsia="ru-RU"/>
        </w:rPr>
        <w:softHyphen/>
        <w:t>ли информации;</w:t>
      </w:r>
    </w:p>
    <w:p w:rsidR="00BE1982" w:rsidRPr="00BE1982" w:rsidRDefault="00BE1982" w:rsidP="00BE1982">
      <w:pPr>
        <w:widowControl w:val="0"/>
        <w:numPr>
          <w:ilvl w:val="0"/>
          <w:numId w:val="36"/>
        </w:numPr>
        <w:shd w:val="clear" w:color="auto" w:fill="FFFFFF"/>
        <w:tabs>
          <w:tab w:val="left" w:pos="57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получить двухмерное изображения лица, полости рта больного (при обследовании, до и после фиксации и наложения протезов) с помощью миниатюрной </w:t>
      </w:r>
      <w:proofErr w:type="spellStart"/>
      <w:r w:rsidRPr="00BE1982">
        <w:rPr>
          <w:rFonts w:ascii="Times New Roman" w:eastAsia="Times New Roman" w:hAnsi="Times New Roman" w:cs="Times New Roman"/>
          <w:color w:val="000000"/>
          <w:sz w:val="28"/>
          <w:szCs w:val="28"/>
          <w:lang w:eastAsia="ru-RU"/>
        </w:rPr>
        <w:t>внутриротовой</w:t>
      </w:r>
      <w:proofErr w:type="spellEnd"/>
      <w:r w:rsidRPr="00BE1982">
        <w:rPr>
          <w:rFonts w:ascii="Times New Roman" w:eastAsia="Times New Roman" w:hAnsi="Times New Roman" w:cs="Times New Roman"/>
          <w:color w:val="000000"/>
          <w:sz w:val="28"/>
          <w:szCs w:val="28"/>
          <w:lang w:eastAsia="ru-RU"/>
        </w:rPr>
        <w:t xml:space="preserve"> видеокамеры;</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провести тщательный клинический просмотр цветного видеоизображения как врачом так и больным, (например, всех зубов пациента на экране монитора), манипулируя при этом рисунком, увеличивая его, поворачивая в плоскости и др.</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 xml:space="preserve">Кроме обычных показаний </w:t>
      </w:r>
      <w:proofErr w:type="spellStart"/>
      <w:r w:rsidRPr="00BE1982">
        <w:rPr>
          <w:rFonts w:ascii="Times New Roman" w:eastAsia="Times New Roman" w:hAnsi="Times New Roman" w:cs="Times New Roman"/>
          <w:color w:val="000000"/>
          <w:sz w:val="28"/>
          <w:szCs w:val="28"/>
          <w:lang w:eastAsia="ru-RU"/>
        </w:rPr>
        <w:t>радиовизиография</w:t>
      </w:r>
      <w:proofErr w:type="spellEnd"/>
      <w:r w:rsidRPr="00BE1982">
        <w:rPr>
          <w:rFonts w:ascii="Times New Roman" w:eastAsia="Times New Roman" w:hAnsi="Times New Roman" w:cs="Times New Roman"/>
          <w:color w:val="000000"/>
          <w:sz w:val="28"/>
          <w:szCs w:val="28"/>
          <w:lang w:eastAsia="ru-RU"/>
        </w:rPr>
        <w:t xml:space="preserve"> может, применяться для </w:t>
      </w:r>
      <w:r w:rsidRPr="00BE1982">
        <w:rPr>
          <w:rFonts w:ascii="Times New Roman" w:eastAsia="Times New Roman" w:hAnsi="Times New Roman" w:cs="Times New Roman"/>
          <w:i/>
          <w:iCs/>
          <w:color w:val="000000"/>
          <w:sz w:val="28"/>
          <w:szCs w:val="28"/>
          <w:lang w:eastAsia="ru-RU"/>
        </w:rPr>
        <w:t xml:space="preserve">дефектоскопии </w:t>
      </w:r>
      <w:r w:rsidRPr="00BE1982">
        <w:rPr>
          <w:rFonts w:ascii="Times New Roman" w:eastAsia="Times New Roman" w:hAnsi="Times New Roman" w:cs="Times New Roman"/>
          <w:color w:val="000000"/>
          <w:sz w:val="28"/>
          <w:szCs w:val="28"/>
          <w:lang w:eastAsia="ru-RU"/>
        </w:rPr>
        <w:t>металлических карка</w:t>
      </w:r>
      <w:r w:rsidRPr="00BE1982">
        <w:rPr>
          <w:rFonts w:ascii="Times New Roman" w:eastAsia="Times New Roman" w:hAnsi="Times New Roman" w:cs="Times New Roman"/>
          <w:color w:val="000000"/>
          <w:sz w:val="28"/>
          <w:szCs w:val="28"/>
          <w:lang w:eastAsia="ru-RU"/>
        </w:rPr>
        <w:softHyphen/>
        <w:t>сов протезов.</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           </w:t>
      </w:r>
      <w:proofErr w:type="spellStart"/>
      <w:r w:rsidRPr="00BE1982">
        <w:rPr>
          <w:rFonts w:ascii="Times New Roman" w:eastAsia="Times New Roman" w:hAnsi="Times New Roman" w:cs="Times New Roman"/>
          <w:color w:val="000000"/>
          <w:sz w:val="28"/>
          <w:szCs w:val="28"/>
          <w:lang w:eastAsia="ru-RU"/>
        </w:rPr>
        <w:t>Радиовизиография</w:t>
      </w:r>
      <w:proofErr w:type="spellEnd"/>
      <w:r w:rsidRPr="00BE1982">
        <w:rPr>
          <w:rFonts w:ascii="Times New Roman" w:eastAsia="Times New Roman" w:hAnsi="Times New Roman" w:cs="Times New Roman"/>
          <w:color w:val="000000"/>
          <w:sz w:val="28"/>
          <w:szCs w:val="28"/>
          <w:lang w:eastAsia="ru-RU"/>
        </w:rPr>
        <w:t xml:space="preserve">  га</w:t>
      </w:r>
      <w:r w:rsidRPr="00BE1982">
        <w:rPr>
          <w:rFonts w:ascii="Times New Roman" w:eastAsia="Times New Roman" w:hAnsi="Times New Roman" w:cs="Times New Roman"/>
          <w:color w:val="000000"/>
          <w:sz w:val="28"/>
          <w:szCs w:val="28"/>
          <w:lang w:eastAsia="ru-RU"/>
        </w:rPr>
        <w:softHyphen/>
        <w:t xml:space="preserve">рантирует снижение уровня ионизирующей радиации на 90% по сравнению с обычными рентгеновскими методиками.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b/>
          <w:sz w:val="28"/>
          <w:szCs w:val="28"/>
          <w:lang w:eastAsia="ru-RU"/>
        </w:rPr>
        <w:lastRenderedPageBreak/>
        <w:t xml:space="preserve">Контактная рентгенография </w:t>
      </w:r>
      <w:proofErr w:type="spellStart"/>
      <w:r w:rsidRPr="00BE1982">
        <w:rPr>
          <w:rFonts w:ascii="Times New Roman" w:eastAsia="Times New Roman" w:hAnsi="Times New Roman" w:cs="Times New Roman"/>
          <w:b/>
          <w:sz w:val="28"/>
          <w:szCs w:val="28"/>
          <w:lang w:eastAsia="ru-RU"/>
        </w:rPr>
        <w:t>вприкус</w:t>
      </w:r>
      <w:proofErr w:type="spellEnd"/>
      <w:r w:rsidRPr="00BE1982">
        <w:rPr>
          <w:rFonts w:ascii="Times New Roman" w:eastAsia="Times New Roman" w:hAnsi="Times New Roman" w:cs="Times New Roman"/>
          <w:sz w:val="28"/>
          <w:szCs w:val="28"/>
          <w:lang w:eastAsia="ru-RU"/>
        </w:rPr>
        <w:t xml:space="preserve"> даёт возможность получить изображение участка альвеолярного отростка, включающего 4-5 зубов, уточнить пространственные особенности патологического очага (ретинированный зуб, киста больших размеров).</w:t>
      </w:r>
    </w:p>
    <w:p w:rsidR="00BE1982" w:rsidRPr="00BE1982" w:rsidRDefault="00BE1982" w:rsidP="00BE1982">
      <w:pPr>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Для диагностики травматических повреждений челюстей, опухолей, остеомиелита, воспаления верхнечелюстной пазухи, височно-нижнечелюстного сустава, системных поражений используют </w:t>
      </w:r>
      <w:proofErr w:type="spellStart"/>
      <w:r w:rsidRPr="00BE1982">
        <w:rPr>
          <w:rFonts w:ascii="Times New Roman" w:eastAsia="Times New Roman" w:hAnsi="Times New Roman" w:cs="Times New Roman"/>
          <w:sz w:val="28"/>
          <w:szCs w:val="28"/>
          <w:lang w:eastAsia="ru-RU"/>
        </w:rPr>
        <w:t>внеротовую</w:t>
      </w:r>
      <w:proofErr w:type="spellEnd"/>
      <w:r w:rsidRPr="00BE1982">
        <w:rPr>
          <w:rFonts w:ascii="Times New Roman" w:eastAsia="Times New Roman" w:hAnsi="Times New Roman" w:cs="Times New Roman"/>
          <w:sz w:val="28"/>
          <w:szCs w:val="28"/>
          <w:lang w:eastAsia="ru-RU"/>
        </w:rPr>
        <w:t xml:space="preserve"> рентгенографию в прямой и боковой проекциях, </w:t>
      </w:r>
      <w:proofErr w:type="spellStart"/>
      <w:r w:rsidRPr="00BE1982">
        <w:rPr>
          <w:rFonts w:ascii="Times New Roman" w:eastAsia="Times New Roman" w:hAnsi="Times New Roman" w:cs="Times New Roman"/>
          <w:sz w:val="28"/>
          <w:szCs w:val="28"/>
          <w:lang w:eastAsia="ru-RU"/>
        </w:rPr>
        <w:t>ортопантомографию</w:t>
      </w:r>
      <w:proofErr w:type="spellEnd"/>
      <w:r w:rsidRPr="00BE1982">
        <w:rPr>
          <w:rFonts w:ascii="Times New Roman" w:eastAsia="Times New Roman" w:hAnsi="Times New Roman" w:cs="Times New Roman"/>
          <w:sz w:val="28"/>
          <w:szCs w:val="28"/>
          <w:lang w:eastAsia="ru-RU"/>
        </w:rPr>
        <w:t xml:space="preserve">. </w:t>
      </w:r>
    </w:p>
    <w:p w:rsidR="00BE1982" w:rsidRPr="00BE1982" w:rsidRDefault="00BE1982" w:rsidP="00BE1982">
      <w:pPr>
        <w:spacing w:after="0" w:line="240" w:lineRule="auto"/>
        <w:ind w:firstLine="900"/>
        <w:jc w:val="both"/>
        <w:rPr>
          <w:rFonts w:ascii="Times New Roman" w:eastAsia="Times New Roman" w:hAnsi="Times New Roman" w:cs="Times New Roman"/>
          <w:sz w:val="28"/>
          <w:szCs w:val="28"/>
          <w:lang w:eastAsia="ru-RU"/>
        </w:rPr>
      </w:pPr>
      <w:proofErr w:type="spellStart"/>
      <w:r w:rsidRPr="00BE1982">
        <w:rPr>
          <w:rFonts w:ascii="Times New Roman" w:eastAsia="Times New Roman" w:hAnsi="Times New Roman" w:cs="Times New Roman"/>
          <w:b/>
          <w:sz w:val="28"/>
          <w:szCs w:val="28"/>
          <w:lang w:eastAsia="ru-RU"/>
        </w:rPr>
        <w:t>Ортопантомография</w:t>
      </w:r>
      <w:proofErr w:type="spellEnd"/>
      <w:r w:rsidRPr="00BE1982">
        <w:rPr>
          <w:rFonts w:ascii="Times New Roman" w:eastAsia="Times New Roman" w:hAnsi="Times New Roman" w:cs="Times New Roman"/>
          <w:sz w:val="28"/>
          <w:szCs w:val="28"/>
          <w:lang w:eastAsia="ru-RU"/>
        </w:rPr>
        <w:t xml:space="preserve"> позволяет на одной рентгенограмме отобразить </w:t>
      </w:r>
      <w:proofErr w:type="spellStart"/>
      <w:r w:rsidRPr="00BE1982">
        <w:rPr>
          <w:rFonts w:ascii="Times New Roman" w:eastAsia="Times New Roman" w:hAnsi="Times New Roman" w:cs="Times New Roman"/>
          <w:sz w:val="28"/>
          <w:szCs w:val="28"/>
          <w:lang w:eastAsia="ru-RU"/>
        </w:rPr>
        <w:t>томографический</w:t>
      </w:r>
      <w:proofErr w:type="spellEnd"/>
      <w:r w:rsidRPr="00BE1982">
        <w:rPr>
          <w:rFonts w:ascii="Times New Roman" w:eastAsia="Times New Roman" w:hAnsi="Times New Roman" w:cs="Times New Roman"/>
          <w:sz w:val="28"/>
          <w:szCs w:val="28"/>
          <w:lang w:eastAsia="ru-RU"/>
        </w:rPr>
        <w:t xml:space="preserve"> слой и одновременно захватывает верхнюю и нижнюю челюсть, а также зубы. Это позволяет всесторонне оценить состояние твёрдых тканей зубов обеих челюстей у детей и взрослых, обнаружить не только вторичные кариозные дефекты под пломбами и искусственными коронками, но и первичные, особенно на </w:t>
      </w:r>
      <w:proofErr w:type="spellStart"/>
      <w:r w:rsidRPr="00BE1982">
        <w:rPr>
          <w:rFonts w:ascii="Times New Roman" w:eastAsia="Times New Roman" w:hAnsi="Times New Roman" w:cs="Times New Roman"/>
          <w:sz w:val="28"/>
          <w:szCs w:val="28"/>
          <w:lang w:eastAsia="ru-RU"/>
        </w:rPr>
        <w:t>премолярах</w:t>
      </w:r>
      <w:proofErr w:type="spellEnd"/>
      <w:r w:rsidRPr="00BE1982">
        <w:rPr>
          <w:rFonts w:ascii="Times New Roman" w:eastAsia="Times New Roman" w:hAnsi="Times New Roman" w:cs="Times New Roman"/>
          <w:sz w:val="28"/>
          <w:szCs w:val="28"/>
          <w:lang w:eastAsia="ru-RU"/>
        </w:rPr>
        <w:t xml:space="preserve">, в </w:t>
      </w:r>
      <w:proofErr w:type="spellStart"/>
      <w:r w:rsidRPr="00BE1982">
        <w:rPr>
          <w:rFonts w:ascii="Times New Roman" w:eastAsia="Times New Roman" w:hAnsi="Times New Roman" w:cs="Times New Roman"/>
          <w:sz w:val="28"/>
          <w:szCs w:val="28"/>
          <w:lang w:eastAsia="ru-RU"/>
        </w:rPr>
        <w:t>фиссурах</w:t>
      </w:r>
      <w:proofErr w:type="spellEnd"/>
      <w:r w:rsidRPr="00BE1982">
        <w:rPr>
          <w:rFonts w:ascii="Times New Roman" w:eastAsia="Times New Roman" w:hAnsi="Times New Roman" w:cs="Times New Roman"/>
          <w:sz w:val="28"/>
          <w:szCs w:val="28"/>
          <w:lang w:eastAsia="ru-RU"/>
        </w:rPr>
        <w:t>, установить их глубину, взаимоотношения с полостью зуба. С помощью этого метода можно достаточно точно диагностировать переломы нижней челюсти в области мыщелкового отростка, ветви, тела и подбородка.</w:t>
      </w:r>
    </w:p>
    <w:p w:rsidR="00BE1982" w:rsidRPr="00BE1982" w:rsidRDefault="00BE1982" w:rsidP="00BE1982">
      <w:pPr>
        <w:spacing w:after="0" w:line="240" w:lineRule="auto"/>
        <w:ind w:firstLine="900"/>
        <w:jc w:val="both"/>
        <w:rPr>
          <w:rFonts w:ascii="Times New Roman" w:eastAsia="Times New Roman" w:hAnsi="Times New Roman" w:cs="Times New Roman"/>
          <w:sz w:val="28"/>
          <w:szCs w:val="28"/>
          <w:lang w:eastAsia="ru-RU"/>
        </w:rPr>
      </w:pPr>
      <w:proofErr w:type="spellStart"/>
      <w:r w:rsidRPr="00BE1982">
        <w:rPr>
          <w:rFonts w:ascii="Times New Roman" w:eastAsia="Times New Roman" w:hAnsi="Times New Roman" w:cs="Times New Roman"/>
          <w:sz w:val="28"/>
          <w:szCs w:val="28"/>
          <w:lang w:eastAsia="ru-RU"/>
        </w:rPr>
        <w:t>Рентгеноголография</w:t>
      </w:r>
      <w:proofErr w:type="spellEnd"/>
      <w:r w:rsidRPr="00BE1982">
        <w:rPr>
          <w:rFonts w:ascii="Times New Roman" w:eastAsia="Times New Roman" w:hAnsi="Times New Roman" w:cs="Times New Roman"/>
          <w:sz w:val="28"/>
          <w:szCs w:val="28"/>
          <w:lang w:eastAsia="ru-RU"/>
        </w:rPr>
        <w:t xml:space="preserve"> даёт возможность определять в трёхмерном объёмном изображении локализацию инородных тел, деформацию костей лицевого скелета.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b/>
          <w:color w:val="000000"/>
          <w:sz w:val="28"/>
          <w:szCs w:val="28"/>
          <w:lang w:eastAsia="ru-RU"/>
        </w:rPr>
      </w:pPr>
      <w:r w:rsidRPr="00BE1982">
        <w:rPr>
          <w:rFonts w:ascii="Times New Roman" w:eastAsia="Times New Roman" w:hAnsi="Times New Roman" w:cs="Times New Roman"/>
          <w:sz w:val="28"/>
          <w:szCs w:val="28"/>
          <w:lang w:eastAsia="ru-RU"/>
        </w:rPr>
        <w:t>Для послойного исследования тканей челюстно-лицевой области применяют томографию, компьютерную томографию (КТ), магнитно-резонансную томографию (МРТ).</w:t>
      </w:r>
      <w:r w:rsidRPr="00BE1982">
        <w:rPr>
          <w:rFonts w:ascii="Times New Roman" w:eastAsia="Times New Roman" w:hAnsi="Times New Roman" w:cs="Times New Roman"/>
          <w:b/>
          <w:color w:val="000000"/>
          <w:sz w:val="28"/>
          <w:szCs w:val="28"/>
          <w:lang w:eastAsia="ru-RU"/>
        </w:rPr>
        <w:t xml:space="preserve"> </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С помощью КТ можно достаточно точно диагностировать опухоли костей лицевого скелета, а также  проследить линии переломов в области верхней челюсти, клиновидной и решет</w:t>
      </w:r>
      <w:r w:rsidRPr="00BE1982">
        <w:rPr>
          <w:rFonts w:ascii="Times New Roman" w:eastAsia="Times New Roman" w:hAnsi="Times New Roman" w:cs="Times New Roman"/>
          <w:color w:val="000000"/>
          <w:sz w:val="28"/>
          <w:szCs w:val="28"/>
          <w:lang w:eastAsia="ru-RU"/>
        </w:rPr>
        <w:softHyphen/>
        <w:t>чатой костей, стенок орбиты, скуловой кости, то есть в участках, не всегда хорошо выявляемых на обычных рентгенограммах. На компью</w:t>
      </w:r>
      <w:r w:rsidRPr="00BE1982">
        <w:rPr>
          <w:rFonts w:ascii="Times New Roman" w:eastAsia="Times New Roman" w:hAnsi="Times New Roman" w:cs="Times New Roman"/>
          <w:color w:val="000000"/>
          <w:sz w:val="28"/>
          <w:szCs w:val="28"/>
          <w:lang w:eastAsia="ru-RU"/>
        </w:rPr>
        <w:softHyphen/>
        <w:t xml:space="preserve">терных </w:t>
      </w:r>
      <w:proofErr w:type="spellStart"/>
      <w:r w:rsidRPr="00BE1982">
        <w:rPr>
          <w:rFonts w:ascii="Times New Roman" w:eastAsia="Times New Roman" w:hAnsi="Times New Roman" w:cs="Times New Roman"/>
          <w:color w:val="000000"/>
          <w:sz w:val="28"/>
          <w:szCs w:val="28"/>
          <w:lang w:eastAsia="ru-RU"/>
        </w:rPr>
        <w:t>томограммах</w:t>
      </w:r>
      <w:proofErr w:type="spellEnd"/>
      <w:r w:rsidRPr="00BE1982">
        <w:rPr>
          <w:rFonts w:ascii="Times New Roman" w:eastAsia="Times New Roman" w:hAnsi="Times New Roman" w:cs="Times New Roman"/>
          <w:color w:val="000000"/>
          <w:sz w:val="28"/>
          <w:szCs w:val="28"/>
          <w:lang w:eastAsia="ru-RU"/>
        </w:rPr>
        <w:t xml:space="preserve"> особенно хорошо выявляются инородные тела размером до </w:t>
      </w:r>
      <w:smartTag w:uri="urn:schemas-microsoft-com:office:smarttags" w:element="metricconverter">
        <w:smartTagPr>
          <w:attr w:name="ProductID" w:val="2 мм"/>
        </w:smartTagPr>
        <w:r w:rsidRPr="00BE1982">
          <w:rPr>
            <w:rFonts w:ascii="Times New Roman" w:eastAsia="Times New Roman" w:hAnsi="Times New Roman" w:cs="Times New Roman"/>
            <w:color w:val="000000"/>
            <w:sz w:val="28"/>
            <w:szCs w:val="28"/>
            <w:lang w:eastAsia="ru-RU"/>
          </w:rPr>
          <w:t>2 мм</w:t>
        </w:r>
      </w:smartTag>
      <w:r w:rsidRPr="00BE1982">
        <w:rPr>
          <w:rFonts w:ascii="Times New Roman" w:eastAsia="Times New Roman" w:hAnsi="Times New Roman" w:cs="Times New Roman"/>
          <w:color w:val="000000"/>
          <w:sz w:val="28"/>
          <w:szCs w:val="28"/>
          <w:lang w:eastAsia="ru-RU"/>
        </w:rPr>
        <w:t xml:space="preserve"> и их локализация с точностью до </w:t>
      </w:r>
      <w:smartTag w:uri="urn:schemas-microsoft-com:office:smarttags" w:element="metricconverter">
        <w:smartTagPr>
          <w:attr w:name="ProductID" w:val="0,5 см"/>
        </w:smartTagPr>
        <w:r w:rsidRPr="00BE1982">
          <w:rPr>
            <w:rFonts w:ascii="Times New Roman" w:eastAsia="Times New Roman" w:hAnsi="Times New Roman" w:cs="Times New Roman"/>
            <w:color w:val="000000"/>
            <w:sz w:val="28"/>
            <w:szCs w:val="28"/>
            <w:lang w:eastAsia="ru-RU"/>
          </w:rPr>
          <w:t>0,5 см</w:t>
        </w:r>
      </w:smartTag>
      <w:r w:rsidRPr="00BE1982">
        <w:rPr>
          <w:rFonts w:ascii="Times New Roman" w:eastAsia="Times New Roman" w:hAnsi="Times New Roman" w:cs="Times New Roman"/>
          <w:color w:val="000000"/>
          <w:sz w:val="28"/>
          <w:szCs w:val="28"/>
          <w:lang w:eastAsia="ru-RU"/>
        </w:rPr>
        <w:t xml:space="preserve">, что играет большую роль при их хирургическом удалении. </w:t>
      </w:r>
      <w:r w:rsidRPr="00BE1982">
        <w:rPr>
          <w:rFonts w:ascii="Times New Roman" w:eastAsia="Times New Roman" w:hAnsi="Times New Roman" w:cs="Times New Roman"/>
          <w:color w:val="000000"/>
          <w:sz w:val="28"/>
          <w:szCs w:val="28"/>
          <w:lang w:eastAsia="ru-RU"/>
        </w:rPr>
        <w:tab/>
        <w:t>С по</w:t>
      </w:r>
      <w:r w:rsidRPr="00BE1982">
        <w:rPr>
          <w:rFonts w:ascii="Times New Roman" w:eastAsia="Times New Roman" w:hAnsi="Times New Roman" w:cs="Times New Roman"/>
          <w:color w:val="000000"/>
          <w:sz w:val="28"/>
          <w:szCs w:val="28"/>
          <w:lang w:eastAsia="ru-RU"/>
        </w:rPr>
        <w:softHyphen/>
        <w:t xml:space="preserve">мощью КТ - диагностики можно выявить </w:t>
      </w:r>
      <w:proofErr w:type="spellStart"/>
      <w:r w:rsidRPr="00BE1982">
        <w:rPr>
          <w:rFonts w:ascii="Times New Roman" w:eastAsia="Times New Roman" w:hAnsi="Times New Roman" w:cs="Times New Roman"/>
          <w:color w:val="000000"/>
          <w:sz w:val="28"/>
          <w:szCs w:val="28"/>
          <w:lang w:eastAsia="ru-RU"/>
        </w:rPr>
        <w:t>мягкотканные</w:t>
      </w:r>
      <w:proofErr w:type="spellEnd"/>
      <w:r w:rsidRPr="00BE1982">
        <w:rPr>
          <w:rFonts w:ascii="Times New Roman" w:eastAsia="Times New Roman" w:hAnsi="Times New Roman" w:cs="Times New Roman"/>
          <w:color w:val="000000"/>
          <w:sz w:val="28"/>
          <w:szCs w:val="28"/>
          <w:lang w:eastAsia="ru-RU"/>
        </w:rPr>
        <w:t xml:space="preserve"> повреждения: разрыв мышц, наличие и локализацию гематомы, расположение ране</w:t>
      </w:r>
      <w:r w:rsidRPr="00BE1982">
        <w:rPr>
          <w:rFonts w:ascii="Times New Roman" w:eastAsia="Times New Roman" w:hAnsi="Times New Roman" w:cs="Times New Roman"/>
          <w:color w:val="000000"/>
          <w:sz w:val="28"/>
          <w:szCs w:val="28"/>
          <w:lang w:eastAsia="ru-RU"/>
        </w:rPr>
        <w:softHyphen/>
        <w:t>вого канала, что невозможно определить с помощью обычной рент</w:t>
      </w:r>
      <w:r w:rsidRPr="00BE1982">
        <w:rPr>
          <w:rFonts w:ascii="Times New Roman" w:eastAsia="Times New Roman" w:hAnsi="Times New Roman" w:cs="Times New Roman"/>
          <w:color w:val="000000"/>
          <w:sz w:val="28"/>
          <w:szCs w:val="28"/>
          <w:lang w:eastAsia="ru-RU"/>
        </w:rPr>
        <w:softHyphen/>
        <w:t>генографии.</w:t>
      </w:r>
    </w:p>
    <w:p w:rsidR="00BE1982" w:rsidRPr="00BE1982" w:rsidRDefault="00BE1982" w:rsidP="00BE1982">
      <w:pPr>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sz w:val="28"/>
          <w:szCs w:val="28"/>
          <w:lang w:eastAsia="ru-RU"/>
        </w:rPr>
        <w:t xml:space="preserve"> Метод магнитно-резонансной томографии позволяет получить </w:t>
      </w:r>
      <w:proofErr w:type="spellStart"/>
      <w:r w:rsidRPr="00BE1982">
        <w:rPr>
          <w:rFonts w:ascii="Times New Roman" w:eastAsia="Times New Roman" w:hAnsi="Times New Roman" w:cs="Times New Roman"/>
          <w:sz w:val="28"/>
          <w:szCs w:val="28"/>
          <w:lang w:eastAsia="ru-RU"/>
        </w:rPr>
        <w:t>томограммы</w:t>
      </w:r>
      <w:proofErr w:type="spellEnd"/>
      <w:r w:rsidRPr="00BE1982">
        <w:rPr>
          <w:rFonts w:ascii="Times New Roman" w:eastAsia="Times New Roman" w:hAnsi="Times New Roman" w:cs="Times New Roman"/>
          <w:sz w:val="28"/>
          <w:szCs w:val="28"/>
          <w:lang w:eastAsia="ru-RU"/>
        </w:rPr>
        <w:t xml:space="preserve"> с более высокой разрешающей способностью, чем на обычных или компьютерных </w:t>
      </w:r>
      <w:proofErr w:type="spellStart"/>
      <w:r w:rsidRPr="00BE1982">
        <w:rPr>
          <w:rFonts w:ascii="Times New Roman" w:eastAsia="Times New Roman" w:hAnsi="Times New Roman" w:cs="Times New Roman"/>
          <w:sz w:val="28"/>
          <w:szCs w:val="28"/>
          <w:lang w:eastAsia="ru-RU"/>
        </w:rPr>
        <w:t>томограммах</w:t>
      </w:r>
      <w:proofErr w:type="spellEnd"/>
      <w:r w:rsidRPr="00BE1982">
        <w:rPr>
          <w:rFonts w:ascii="Times New Roman" w:eastAsia="Times New Roman" w:hAnsi="Times New Roman" w:cs="Times New Roman"/>
          <w:sz w:val="28"/>
          <w:szCs w:val="28"/>
          <w:lang w:eastAsia="ru-RU"/>
        </w:rPr>
        <w:t xml:space="preserve">. </w:t>
      </w:r>
    </w:p>
    <w:p w:rsidR="00BE1982" w:rsidRPr="00EC0ED0" w:rsidRDefault="00EC0ED0" w:rsidP="00EC0ED0">
      <w:pPr>
        <w:spacing w:after="0" w:line="240" w:lineRule="auto"/>
        <w:ind w:firstLine="900"/>
        <w:jc w:val="center"/>
        <w:rPr>
          <w:rFonts w:ascii="Times New Roman" w:eastAsia="Times New Roman" w:hAnsi="Times New Roman" w:cs="Times New Roman"/>
          <w:b/>
          <w:sz w:val="28"/>
          <w:szCs w:val="28"/>
          <w:lang w:eastAsia="ru-RU"/>
        </w:rPr>
      </w:pPr>
      <w:r w:rsidRPr="00EC0ED0">
        <w:rPr>
          <w:rFonts w:ascii="Times New Roman" w:eastAsia="Times New Roman" w:hAnsi="Times New Roman" w:cs="Times New Roman"/>
          <w:b/>
          <w:sz w:val="28"/>
          <w:szCs w:val="28"/>
          <w:lang w:eastAsia="ru-RU"/>
        </w:rPr>
        <w:t>Морфологическое исследование</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i/>
          <w:color w:val="000000"/>
          <w:sz w:val="28"/>
          <w:szCs w:val="28"/>
          <w:lang w:eastAsia="ru-RU"/>
        </w:rPr>
      </w:pPr>
      <w:r w:rsidRPr="00EC0ED0">
        <w:rPr>
          <w:rFonts w:ascii="Times New Roman" w:eastAsia="Times New Roman" w:hAnsi="Times New Roman" w:cs="Times New Roman"/>
          <w:b/>
          <w:i/>
          <w:sz w:val="28"/>
          <w:szCs w:val="28"/>
          <w:lang w:eastAsia="ru-RU"/>
        </w:rPr>
        <w:t xml:space="preserve"> </w:t>
      </w:r>
      <w:r w:rsidRPr="00EC0ED0">
        <w:rPr>
          <w:rFonts w:ascii="Times New Roman" w:eastAsia="Times New Roman" w:hAnsi="Times New Roman" w:cs="Times New Roman"/>
          <w:b/>
          <w:color w:val="000000"/>
          <w:sz w:val="28"/>
          <w:szCs w:val="28"/>
          <w:lang w:eastAsia="ru-RU"/>
        </w:rPr>
        <w:t>Цитологический метод</w:t>
      </w:r>
      <w:r w:rsidRPr="00BE1982">
        <w:rPr>
          <w:rFonts w:ascii="Times New Roman" w:eastAsia="Times New Roman" w:hAnsi="Times New Roman" w:cs="Times New Roman"/>
          <w:color w:val="000000"/>
          <w:sz w:val="28"/>
          <w:szCs w:val="28"/>
          <w:lang w:eastAsia="ru-RU"/>
        </w:rPr>
        <w:t xml:space="preserve"> диагностики предусматри</w:t>
      </w:r>
      <w:r w:rsidRPr="00BE1982">
        <w:rPr>
          <w:rFonts w:ascii="Times New Roman" w:eastAsia="Times New Roman" w:hAnsi="Times New Roman" w:cs="Times New Roman"/>
          <w:color w:val="000000"/>
          <w:sz w:val="28"/>
          <w:szCs w:val="28"/>
          <w:lang w:eastAsia="ru-RU"/>
        </w:rPr>
        <w:softHyphen/>
        <w:t xml:space="preserve">вает определение морфологической структуры клеток и их групп. Материал для цитологического исследования может быть взят путем </w:t>
      </w:r>
      <w:r w:rsidRPr="00BE1982">
        <w:rPr>
          <w:rFonts w:ascii="Times New Roman" w:eastAsia="Times New Roman" w:hAnsi="Times New Roman" w:cs="Times New Roman"/>
          <w:i/>
          <w:color w:val="000000"/>
          <w:sz w:val="28"/>
          <w:szCs w:val="28"/>
          <w:lang w:eastAsia="ru-RU"/>
        </w:rPr>
        <w:t xml:space="preserve">отпечатка, соскоба с </w:t>
      </w:r>
      <w:r w:rsidRPr="00BE1982">
        <w:rPr>
          <w:rFonts w:ascii="Times New Roman" w:eastAsia="Times New Roman" w:hAnsi="Times New Roman" w:cs="Times New Roman"/>
          <w:color w:val="000000"/>
          <w:sz w:val="28"/>
          <w:szCs w:val="28"/>
          <w:lang w:eastAsia="ru-RU"/>
        </w:rPr>
        <w:t>эрозивной, язвенной по</w:t>
      </w:r>
      <w:r w:rsidRPr="00BE1982">
        <w:rPr>
          <w:rFonts w:ascii="Times New Roman" w:eastAsia="Times New Roman" w:hAnsi="Times New Roman" w:cs="Times New Roman"/>
          <w:color w:val="000000"/>
          <w:sz w:val="28"/>
          <w:szCs w:val="28"/>
          <w:lang w:eastAsia="ru-RU"/>
        </w:rPr>
        <w:softHyphen/>
        <w:t xml:space="preserve">верхности или из свищевого хода, а также </w:t>
      </w:r>
      <w:r w:rsidRPr="00BE1982">
        <w:rPr>
          <w:rFonts w:ascii="Times New Roman" w:eastAsia="Times New Roman" w:hAnsi="Times New Roman" w:cs="Times New Roman"/>
          <w:i/>
          <w:color w:val="000000"/>
          <w:sz w:val="28"/>
          <w:szCs w:val="28"/>
          <w:lang w:eastAsia="ru-RU"/>
        </w:rPr>
        <w:t>при помощи пунк</w:t>
      </w:r>
      <w:r w:rsidRPr="00BE1982">
        <w:rPr>
          <w:rFonts w:ascii="Times New Roman" w:eastAsia="Times New Roman" w:hAnsi="Times New Roman" w:cs="Times New Roman"/>
          <w:i/>
          <w:color w:val="000000"/>
          <w:sz w:val="28"/>
          <w:szCs w:val="28"/>
          <w:lang w:eastAsia="ru-RU"/>
        </w:rPr>
        <w:softHyphen/>
        <w:t>ции</w:t>
      </w:r>
      <w:r w:rsidRPr="00BE1982">
        <w:rPr>
          <w:rFonts w:ascii="Times New Roman" w:eastAsia="Times New Roman" w:hAnsi="Times New Roman" w:cs="Times New Roman"/>
          <w:color w:val="000000"/>
          <w:sz w:val="28"/>
          <w:szCs w:val="28"/>
          <w:lang w:eastAsia="ru-RU"/>
        </w:rPr>
        <w:t xml:space="preserve"> из более глубоко расположенных опухолей, лимфатических узлов, кистозных и других полостей и из внутрикостных ново</w:t>
      </w:r>
      <w:r w:rsidRPr="00BE1982">
        <w:rPr>
          <w:rFonts w:ascii="Times New Roman" w:eastAsia="Times New Roman" w:hAnsi="Times New Roman" w:cs="Times New Roman"/>
          <w:color w:val="000000"/>
          <w:sz w:val="28"/>
          <w:szCs w:val="28"/>
          <w:lang w:eastAsia="ru-RU"/>
        </w:rPr>
        <w:softHyphen/>
        <w:t>образований.</w:t>
      </w:r>
    </w:p>
    <w:p w:rsidR="00BE1982" w:rsidRPr="00BE1982" w:rsidRDefault="00BE1982" w:rsidP="00BE1982">
      <w:pPr>
        <w:shd w:val="clear" w:color="auto" w:fill="FFFFFF"/>
        <w:spacing w:before="7"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lastRenderedPageBreak/>
        <w:t>При взятии препаратов-отпечатков удаляют гнойный налет и некротические ткани, чтобы эро</w:t>
      </w:r>
      <w:r w:rsidRPr="00BE1982">
        <w:rPr>
          <w:rFonts w:ascii="Times New Roman" w:eastAsia="Times New Roman" w:hAnsi="Times New Roman" w:cs="Times New Roman"/>
          <w:color w:val="000000"/>
          <w:sz w:val="28"/>
          <w:szCs w:val="28"/>
          <w:lang w:eastAsia="ru-RU"/>
        </w:rPr>
        <w:softHyphen/>
        <w:t>зивная или изъязвленная поверхность была свободна от них. Затем стерильное, сухое и обезжиренное предметное стекло прикладывают к поверхности эрозии или язвы. В тех случаях, когда эрозии или язвы расположены в труднодоступных ме</w:t>
      </w:r>
      <w:r w:rsidRPr="00BE1982">
        <w:rPr>
          <w:rFonts w:ascii="Times New Roman" w:eastAsia="Times New Roman" w:hAnsi="Times New Roman" w:cs="Times New Roman"/>
          <w:color w:val="000000"/>
          <w:sz w:val="28"/>
          <w:szCs w:val="28"/>
          <w:lang w:eastAsia="ru-RU"/>
        </w:rPr>
        <w:softHyphen/>
        <w:t>стах, производят соскоб. Соскоб с язвенной поверхности делают ме</w:t>
      </w:r>
      <w:r w:rsidRPr="00BE1982">
        <w:rPr>
          <w:rFonts w:ascii="Times New Roman" w:eastAsia="Times New Roman" w:hAnsi="Times New Roman" w:cs="Times New Roman"/>
          <w:color w:val="000000"/>
          <w:sz w:val="28"/>
          <w:szCs w:val="28"/>
          <w:lang w:eastAsia="ru-RU"/>
        </w:rPr>
        <w:softHyphen/>
        <w:t>таллическим стоматологическим шпателем или гладилкой, а из свищевых ходов — малой хирургической ложкой.</w:t>
      </w:r>
    </w:p>
    <w:p w:rsidR="00BE1982" w:rsidRPr="00BE1982" w:rsidRDefault="00BE1982" w:rsidP="00BE1982">
      <w:pPr>
        <w:shd w:val="clear" w:color="auto" w:fill="FFFFFF"/>
        <w:spacing w:before="7"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Для пункций опухолей, кист и других образований приме</w:t>
      </w:r>
      <w:r w:rsidRPr="00BE1982">
        <w:rPr>
          <w:rFonts w:ascii="Times New Roman" w:eastAsia="Times New Roman" w:hAnsi="Times New Roman" w:cs="Times New Roman"/>
          <w:color w:val="000000"/>
          <w:sz w:val="28"/>
          <w:szCs w:val="28"/>
          <w:lang w:eastAsia="ru-RU"/>
        </w:rPr>
        <w:softHyphen/>
        <w:t xml:space="preserve">няют иглы длиной 6—8 см и достаточной толщины. Аспирацию </w:t>
      </w:r>
      <w:proofErr w:type="spellStart"/>
      <w:r w:rsidRPr="00BE1982">
        <w:rPr>
          <w:rFonts w:ascii="Times New Roman" w:eastAsia="Times New Roman" w:hAnsi="Times New Roman" w:cs="Times New Roman"/>
          <w:color w:val="000000"/>
          <w:sz w:val="28"/>
          <w:szCs w:val="28"/>
          <w:lang w:eastAsia="ru-RU"/>
        </w:rPr>
        <w:t>пунктата</w:t>
      </w:r>
      <w:proofErr w:type="spellEnd"/>
      <w:r w:rsidRPr="00BE1982">
        <w:rPr>
          <w:rFonts w:ascii="Times New Roman" w:eastAsia="Times New Roman" w:hAnsi="Times New Roman" w:cs="Times New Roman"/>
          <w:color w:val="000000"/>
          <w:sz w:val="28"/>
          <w:szCs w:val="28"/>
          <w:lang w:eastAsia="ru-RU"/>
        </w:rPr>
        <w:t xml:space="preserve"> осуществляют 5- или 10-грам</w:t>
      </w:r>
      <w:r w:rsidRPr="00BE1982">
        <w:rPr>
          <w:rFonts w:ascii="Times New Roman" w:eastAsia="Times New Roman" w:hAnsi="Times New Roman" w:cs="Times New Roman"/>
          <w:color w:val="000000"/>
          <w:sz w:val="28"/>
          <w:szCs w:val="28"/>
          <w:lang w:eastAsia="ru-RU"/>
        </w:rPr>
        <w:softHyphen/>
        <w:t>мовыми шприцами. Иглы и шприц должны быть сухими и обезжиренными. Перед пункцией поверхностно расположенные подвижные новообразования или увеличенные лимфатические узлы фиксируют большим и указательным пальцами левой руки и вводят иглу так, чтобы ее конец находился в глубине исследуемого образования. Вращатель</w:t>
      </w:r>
      <w:r w:rsidRPr="00BE1982">
        <w:rPr>
          <w:rFonts w:ascii="Times New Roman" w:eastAsia="Times New Roman" w:hAnsi="Times New Roman" w:cs="Times New Roman"/>
          <w:color w:val="000000"/>
          <w:sz w:val="28"/>
          <w:szCs w:val="28"/>
          <w:lang w:eastAsia="ru-RU"/>
        </w:rPr>
        <w:softHyphen/>
        <w:t xml:space="preserve">ными и колебательными движениями иглы стараются отделить от массы наибольшие участки ткани, которые </w:t>
      </w:r>
      <w:proofErr w:type="spellStart"/>
      <w:r w:rsidRPr="00BE1982">
        <w:rPr>
          <w:rFonts w:ascii="Times New Roman" w:eastAsia="Times New Roman" w:hAnsi="Times New Roman" w:cs="Times New Roman"/>
          <w:color w:val="000000"/>
          <w:sz w:val="28"/>
          <w:szCs w:val="28"/>
          <w:lang w:eastAsia="ru-RU"/>
        </w:rPr>
        <w:t>аспирируют</w:t>
      </w:r>
      <w:proofErr w:type="spellEnd"/>
      <w:r w:rsidRPr="00BE1982">
        <w:rPr>
          <w:rFonts w:ascii="Times New Roman" w:eastAsia="Times New Roman" w:hAnsi="Times New Roman" w:cs="Times New Roman"/>
          <w:color w:val="000000"/>
          <w:sz w:val="28"/>
          <w:szCs w:val="28"/>
          <w:lang w:eastAsia="ru-RU"/>
        </w:rPr>
        <w:t>. Аспирацию осуществляют всасывающими движе</w:t>
      </w:r>
      <w:r w:rsidRPr="00BE1982">
        <w:rPr>
          <w:rFonts w:ascii="Times New Roman" w:eastAsia="Times New Roman" w:hAnsi="Times New Roman" w:cs="Times New Roman"/>
          <w:color w:val="000000"/>
          <w:sz w:val="28"/>
          <w:szCs w:val="28"/>
          <w:lang w:eastAsia="ru-RU"/>
        </w:rPr>
        <w:softHyphen/>
        <w:t xml:space="preserve">ниями поршня, но в полость цилиндра </w:t>
      </w:r>
      <w:proofErr w:type="spellStart"/>
      <w:r w:rsidRPr="00BE1982">
        <w:rPr>
          <w:rFonts w:ascii="Times New Roman" w:eastAsia="Times New Roman" w:hAnsi="Times New Roman" w:cs="Times New Roman"/>
          <w:color w:val="000000"/>
          <w:sz w:val="28"/>
          <w:szCs w:val="28"/>
          <w:lang w:eastAsia="ru-RU"/>
        </w:rPr>
        <w:t>пунктат</w:t>
      </w:r>
      <w:proofErr w:type="spellEnd"/>
      <w:r w:rsidRPr="00BE1982">
        <w:rPr>
          <w:rFonts w:ascii="Times New Roman" w:eastAsia="Times New Roman" w:hAnsi="Times New Roman" w:cs="Times New Roman"/>
          <w:color w:val="000000"/>
          <w:sz w:val="28"/>
          <w:szCs w:val="28"/>
          <w:lang w:eastAsia="ru-RU"/>
        </w:rPr>
        <w:t xml:space="preserve"> не засасывают, чтобы не было затруднений в переносе </w:t>
      </w:r>
      <w:proofErr w:type="spellStart"/>
      <w:r w:rsidRPr="00BE1982">
        <w:rPr>
          <w:rFonts w:ascii="Times New Roman" w:eastAsia="Times New Roman" w:hAnsi="Times New Roman" w:cs="Times New Roman"/>
          <w:color w:val="000000"/>
          <w:sz w:val="28"/>
          <w:szCs w:val="28"/>
          <w:lang w:eastAsia="ru-RU"/>
        </w:rPr>
        <w:t>пунктата</w:t>
      </w:r>
      <w:proofErr w:type="spellEnd"/>
      <w:r w:rsidRPr="00BE1982">
        <w:rPr>
          <w:rFonts w:ascii="Times New Roman" w:eastAsia="Times New Roman" w:hAnsi="Times New Roman" w:cs="Times New Roman"/>
          <w:color w:val="000000"/>
          <w:sz w:val="28"/>
          <w:szCs w:val="28"/>
          <w:lang w:eastAsia="ru-RU"/>
        </w:rPr>
        <w:t xml:space="preserve"> на предметное</w:t>
      </w:r>
      <w:r w:rsidRPr="00BE1982">
        <w:rPr>
          <w:rFonts w:ascii="Times New Roman" w:eastAsia="Times New Roman" w:hAnsi="Times New Roman" w:cs="Times New Roman"/>
          <w:sz w:val="28"/>
          <w:szCs w:val="28"/>
          <w:lang w:eastAsia="ru-RU"/>
        </w:rPr>
        <w:t xml:space="preserve"> </w:t>
      </w:r>
      <w:r w:rsidRPr="00BE1982">
        <w:rPr>
          <w:rFonts w:ascii="Times New Roman" w:eastAsia="Times New Roman" w:hAnsi="Times New Roman" w:cs="Times New Roman"/>
          <w:color w:val="000000"/>
          <w:sz w:val="28"/>
          <w:szCs w:val="28"/>
          <w:lang w:eastAsia="ru-RU"/>
        </w:rPr>
        <w:t>стекло, а лишь заполняют им просвет иглы. Делают поршнем несколько всасывающих движений, отсоединяя шприц и при</w:t>
      </w:r>
      <w:r w:rsidRPr="00BE1982">
        <w:rPr>
          <w:rFonts w:ascii="Times New Roman" w:eastAsia="Times New Roman" w:hAnsi="Times New Roman" w:cs="Times New Roman"/>
          <w:color w:val="000000"/>
          <w:sz w:val="28"/>
          <w:szCs w:val="28"/>
          <w:lang w:eastAsia="ru-RU"/>
        </w:rPr>
        <w:softHyphen/>
        <w:t>водя в исходное положение поршень после каждого всасываю</w:t>
      </w:r>
      <w:r w:rsidRPr="00BE1982">
        <w:rPr>
          <w:rFonts w:ascii="Times New Roman" w:eastAsia="Times New Roman" w:hAnsi="Times New Roman" w:cs="Times New Roman"/>
          <w:color w:val="000000"/>
          <w:sz w:val="28"/>
          <w:szCs w:val="28"/>
          <w:lang w:eastAsia="ru-RU"/>
        </w:rPr>
        <w:softHyphen/>
        <w:t xml:space="preserve">щего движения. Заполнив просвет иглы </w:t>
      </w:r>
      <w:proofErr w:type="spellStart"/>
      <w:r w:rsidRPr="00BE1982">
        <w:rPr>
          <w:rFonts w:ascii="Times New Roman" w:eastAsia="Times New Roman" w:hAnsi="Times New Roman" w:cs="Times New Roman"/>
          <w:color w:val="000000"/>
          <w:sz w:val="28"/>
          <w:szCs w:val="28"/>
          <w:lang w:eastAsia="ru-RU"/>
        </w:rPr>
        <w:t>пунктатом</w:t>
      </w:r>
      <w:proofErr w:type="spellEnd"/>
      <w:r w:rsidRPr="00BE1982">
        <w:rPr>
          <w:rFonts w:ascii="Times New Roman" w:eastAsia="Times New Roman" w:hAnsi="Times New Roman" w:cs="Times New Roman"/>
          <w:color w:val="000000"/>
          <w:sz w:val="28"/>
          <w:szCs w:val="28"/>
          <w:lang w:eastAsia="ru-RU"/>
        </w:rPr>
        <w:t>, шприц от</w:t>
      </w:r>
      <w:r w:rsidRPr="00BE1982">
        <w:rPr>
          <w:rFonts w:ascii="Times New Roman" w:eastAsia="Times New Roman" w:hAnsi="Times New Roman" w:cs="Times New Roman"/>
          <w:color w:val="000000"/>
          <w:sz w:val="28"/>
          <w:szCs w:val="28"/>
          <w:lang w:eastAsia="ru-RU"/>
        </w:rPr>
        <w:softHyphen/>
        <w:t>соединяют, а иглу извлекают из тканей.</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Небольшое количество </w:t>
      </w:r>
      <w:proofErr w:type="spellStart"/>
      <w:r w:rsidRPr="00BE1982">
        <w:rPr>
          <w:rFonts w:ascii="Times New Roman" w:eastAsia="Times New Roman" w:hAnsi="Times New Roman" w:cs="Times New Roman"/>
          <w:color w:val="000000"/>
          <w:sz w:val="28"/>
          <w:szCs w:val="28"/>
          <w:lang w:eastAsia="ru-RU"/>
        </w:rPr>
        <w:t>пунктата</w:t>
      </w:r>
      <w:proofErr w:type="spellEnd"/>
      <w:r w:rsidRPr="00BE1982">
        <w:rPr>
          <w:rFonts w:ascii="Times New Roman" w:eastAsia="Times New Roman" w:hAnsi="Times New Roman" w:cs="Times New Roman"/>
          <w:color w:val="000000"/>
          <w:sz w:val="28"/>
          <w:szCs w:val="28"/>
          <w:lang w:eastAsia="ru-RU"/>
        </w:rPr>
        <w:t xml:space="preserve"> наносят на сухое обезжи</w:t>
      </w:r>
      <w:r w:rsidRPr="00BE1982">
        <w:rPr>
          <w:rFonts w:ascii="Times New Roman" w:eastAsia="Times New Roman" w:hAnsi="Times New Roman" w:cs="Times New Roman"/>
          <w:color w:val="000000"/>
          <w:sz w:val="28"/>
          <w:szCs w:val="28"/>
          <w:lang w:eastAsia="ru-RU"/>
        </w:rPr>
        <w:softHyphen/>
        <w:t>ренное предметное стекло и при помощи другого стекла дела</w:t>
      </w:r>
      <w:r w:rsidRPr="00BE1982">
        <w:rPr>
          <w:rFonts w:ascii="Times New Roman" w:eastAsia="Times New Roman" w:hAnsi="Times New Roman" w:cs="Times New Roman"/>
          <w:color w:val="000000"/>
          <w:sz w:val="28"/>
          <w:szCs w:val="28"/>
          <w:lang w:eastAsia="ru-RU"/>
        </w:rPr>
        <w:softHyphen/>
        <w:t xml:space="preserve">ют мазок, распределяя </w:t>
      </w:r>
      <w:proofErr w:type="spellStart"/>
      <w:r w:rsidRPr="00BE1982">
        <w:rPr>
          <w:rFonts w:ascii="Times New Roman" w:eastAsia="Times New Roman" w:hAnsi="Times New Roman" w:cs="Times New Roman"/>
          <w:color w:val="000000"/>
          <w:sz w:val="28"/>
          <w:szCs w:val="28"/>
          <w:lang w:eastAsia="ru-RU"/>
        </w:rPr>
        <w:t>пунктат</w:t>
      </w:r>
      <w:proofErr w:type="spellEnd"/>
      <w:r w:rsidRPr="00BE1982">
        <w:rPr>
          <w:rFonts w:ascii="Times New Roman" w:eastAsia="Times New Roman" w:hAnsi="Times New Roman" w:cs="Times New Roman"/>
          <w:color w:val="000000"/>
          <w:sz w:val="28"/>
          <w:szCs w:val="28"/>
          <w:lang w:eastAsia="ru-RU"/>
        </w:rPr>
        <w:t xml:space="preserve"> тонким слоем и препарат направляют в цитологиче</w:t>
      </w:r>
      <w:r w:rsidRPr="00BE1982">
        <w:rPr>
          <w:rFonts w:ascii="Times New Roman" w:eastAsia="Times New Roman" w:hAnsi="Times New Roman" w:cs="Times New Roman"/>
          <w:color w:val="000000"/>
          <w:sz w:val="28"/>
          <w:szCs w:val="28"/>
          <w:lang w:eastAsia="ru-RU"/>
        </w:rPr>
        <w:softHyphen/>
        <w:t>скую лабораторию.</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Основными пре</w:t>
      </w:r>
      <w:r w:rsidRPr="00BE1982">
        <w:rPr>
          <w:rFonts w:ascii="Times New Roman" w:eastAsia="Times New Roman" w:hAnsi="Times New Roman" w:cs="Times New Roman"/>
          <w:color w:val="000000"/>
          <w:sz w:val="28"/>
          <w:szCs w:val="28"/>
          <w:lang w:eastAsia="ru-RU"/>
        </w:rPr>
        <w:softHyphen/>
        <w:t>имуществами цитологического метода являются его простота и быстрое получение результатов. Недостаток метода состоит в том, что: 1) в ряде случаев трудно трактовать результаты исследования; 2) при ограниченности участка для взятия мате</w:t>
      </w:r>
      <w:r w:rsidRPr="00BE1982">
        <w:rPr>
          <w:rFonts w:ascii="Times New Roman" w:eastAsia="Times New Roman" w:hAnsi="Times New Roman" w:cs="Times New Roman"/>
          <w:color w:val="000000"/>
          <w:sz w:val="28"/>
          <w:szCs w:val="28"/>
          <w:lang w:eastAsia="ru-RU"/>
        </w:rPr>
        <w:softHyphen/>
        <w:t>риала при пункции результаты достоверны только для этого участка.</w:t>
      </w:r>
    </w:p>
    <w:p w:rsidR="00BE1982" w:rsidRPr="00BE1982" w:rsidRDefault="00BE1982" w:rsidP="00BE19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b/>
          <w:color w:val="000000"/>
          <w:sz w:val="28"/>
          <w:szCs w:val="28"/>
          <w:lang w:eastAsia="ru-RU"/>
        </w:rPr>
        <w:t xml:space="preserve">              Гистологический метод</w:t>
      </w:r>
      <w:r w:rsidRPr="00BE1982">
        <w:rPr>
          <w:rFonts w:ascii="Times New Roman" w:eastAsia="Times New Roman" w:hAnsi="Times New Roman" w:cs="Times New Roman"/>
          <w:color w:val="000000"/>
          <w:sz w:val="28"/>
          <w:szCs w:val="28"/>
          <w:lang w:eastAsia="ru-RU"/>
        </w:rPr>
        <w:t xml:space="preserve"> диагностики основан на изучении тонкой морфологической структуры клеточного строе</w:t>
      </w:r>
      <w:r w:rsidRPr="00BE1982">
        <w:rPr>
          <w:rFonts w:ascii="Times New Roman" w:eastAsia="Times New Roman" w:hAnsi="Times New Roman" w:cs="Times New Roman"/>
          <w:color w:val="000000"/>
          <w:sz w:val="28"/>
          <w:szCs w:val="28"/>
          <w:lang w:eastAsia="ru-RU"/>
        </w:rPr>
        <w:softHyphen/>
        <w:t>ния тканей организма. Материалом для ис</w:t>
      </w:r>
      <w:r w:rsidRPr="00BE1982">
        <w:rPr>
          <w:rFonts w:ascii="Times New Roman" w:eastAsia="Times New Roman" w:hAnsi="Times New Roman" w:cs="Times New Roman"/>
          <w:color w:val="000000"/>
          <w:sz w:val="28"/>
          <w:szCs w:val="28"/>
          <w:lang w:eastAsia="ru-RU"/>
        </w:rPr>
        <w:softHyphen/>
        <w:t>следования являются кусочки тканей, взятые оперативным пу</w:t>
      </w:r>
      <w:r w:rsidRPr="00BE1982">
        <w:rPr>
          <w:rFonts w:ascii="Times New Roman" w:eastAsia="Times New Roman" w:hAnsi="Times New Roman" w:cs="Times New Roman"/>
          <w:color w:val="000000"/>
          <w:sz w:val="28"/>
          <w:szCs w:val="28"/>
          <w:lang w:eastAsia="ru-RU"/>
        </w:rPr>
        <w:softHyphen/>
        <w:t>тем таким образом, чтобы в состав иссекаемой ткани входили участки патологически измененной и здоровой ткани. Все удаленные во время оператив</w:t>
      </w:r>
      <w:r w:rsidRPr="00BE1982">
        <w:rPr>
          <w:rFonts w:ascii="Times New Roman" w:eastAsia="Times New Roman" w:hAnsi="Times New Roman" w:cs="Times New Roman"/>
          <w:color w:val="000000"/>
          <w:sz w:val="28"/>
          <w:szCs w:val="28"/>
          <w:lang w:eastAsia="ru-RU"/>
        </w:rPr>
        <w:softHyphen/>
        <w:t>ного вмешательства ткани и органы помещают в раствор формалина и в обязательном порядке направляют на гистоло</w:t>
      </w:r>
      <w:r w:rsidRPr="00BE1982">
        <w:rPr>
          <w:rFonts w:ascii="Times New Roman" w:eastAsia="Times New Roman" w:hAnsi="Times New Roman" w:cs="Times New Roman"/>
          <w:color w:val="000000"/>
          <w:sz w:val="28"/>
          <w:szCs w:val="28"/>
          <w:lang w:eastAsia="ru-RU"/>
        </w:rPr>
        <w:softHyphen/>
        <w:t>гическое исследование.</w:t>
      </w:r>
    </w:p>
    <w:p w:rsidR="00BE1982" w:rsidRPr="00BE1982" w:rsidRDefault="00BE1982" w:rsidP="00BE19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982">
        <w:rPr>
          <w:rFonts w:ascii="Times New Roman" w:eastAsia="Times New Roman" w:hAnsi="Times New Roman" w:cs="Times New Roman"/>
          <w:color w:val="000000"/>
          <w:sz w:val="28"/>
          <w:szCs w:val="28"/>
          <w:lang w:eastAsia="ru-RU"/>
        </w:rPr>
        <w:t xml:space="preserve">              Гистологическое исследование можно выполнить в виде сроч</w:t>
      </w:r>
      <w:r w:rsidRPr="00BE1982">
        <w:rPr>
          <w:rFonts w:ascii="Times New Roman" w:eastAsia="Times New Roman" w:hAnsi="Times New Roman" w:cs="Times New Roman"/>
          <w:color w:val="000000"/>
          <w:sz w:val="28"/>
          <w:szCs w:val="28"/>
          <w:lang w:eastAsia="ru-RU"/>
        </w:rPr>
        <w:softHyphen/>
        <w:t xml:space="preserve">ного или  планового исследования. Срочное исследование делают в тех случаях, когда в связи с опухолевым процессом необходимо быстро решить вопрос об объеме оперативного вмешательства. При этом взятую во время биопсии ткань тут же замораживают и готовят препараты. Основным недостатком </w:t>
      </w:r>
      <w:r w:rsidRPr="00BE1982">
        <w:rPr>
          <w:rFonts w:ascii="Times New Roman" w:eastAsia="Times New Roman" w:hAnsi="Times New Roman" w:cs="Times New Roman"/>
          <w:color w:val="000000"/>
          <w:sz w:val="28"/>
          <w:szCs w:val="28"/>
          <w:lang w:eastAsia="ru-RU"/>
        </w:rPr>
        <w:lastRenderedPageBreak/>
        <w:t>этого метода является то, что препараты получаются довольно объемными, а это затруд</w:t>
      </w:r>
      <w:r w:rsidRPr="00BE1982">
        <w:rPr>
          <w:rFonts w:ascii="Times New Roman" w:eastAsia="Times New Roman" w:hAnsi="Times New Roman" w:cs="Times New Roman"/>
          <w:color w:val="000000"/>
          <w:sz w:val="28"/>
          <w:szCs w:val="28"/>
          <w:lang w:eastAsia="ru-RU"/>
        </w:rPr>
        <w:softHyphen/>
        <w:t>няет их интерпретацию и может повести к ошибочному заклю</w:t>
      </w:r>
      <w:r w:rsidRPr="00BE1982">
        <w:rPr>
          <w:rFonts w:ascii="Times New Roman" w:eastAsia="Times New Roman" w:hAnsi="Times New Roman" w:cs="Times New Roman"/>
          <w:color w:val="000000"/>
          <w:sz w:val="28"/>
          <w:szCs w:val="28"/>
          <w:lang w:eastAsia="ru-RU"/>
        </w:rPr>
        <w:softHyphen/>
        <w:t>чению.</w:t>
      </w:r>
    </w:p>
    <w:p w:rsidR="00BE1982" w:rsidRPr="00BE1982" w:rsidRDefault="00BE1982" w:rsidP="00BE1982">
      <w:pPr>
        <w:shd w:val="clear" w:color="auto" w:fill="FFFFFF"/>
        <w:spacing w:after="0" w:line="240" w:lineRule="auto"/>
        <w:ind w:firstLine="900"/>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Для планового гистологического исследования, которое по</w:t>
      </w:r>
      <w:r w:rsidRPr="00BE1982">
        <w:rPr>
          <w:rFonts w:ascii="Times New Roman" w:eastAsia="Times New Roman" w:hAnsi="Times New Roman" w:cs="Times New Roman"/>
          <w:color w:val="000000"/>
          <w:sz w:val="28"/>
          <w:szCs w:val="28"/>
          <w:lang w:eastAsia="ru-RU"/>
        </w:rPr>
        <w:softHyphen/>
        <w:t>зволяет получить более достоверные данные, взятую ткань помещают в 10—20% раствор формалина и направляют в патогистологическую лабораторию.</w:t>
      </w:r>
    </w:p>
    <w:p w:rsidR="00EC0ED0" w:rsidRPr="00EC0ED0" w:rsidRDefault="00EC0ED0" w:rsidP="00EC0ED0">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r w:rsidRPr="00EC0ED0">
        <w:rPr>
          <w:rFonts w:ascii="Times New Roman" w:eastAsia="Times New Roman" w:hAnsi="Times New Roman" w:cs="Times New Roman"/>
          <w:b/>
          <w:color w:val="000000"/>
          <w:sz w:val="28"/>
          <w:szCs w:val="28"/>
          <w:lang w:eastAsia="ru-RU"/>
        </w:rPr>
        <w:t>Микробиологическое исследование</w:t>
      </w:r>
    </w:p>
    <w:p w:rsidR="00BE1982" w:rsidRPr="00BE1982" w:rsidRDefault="00BE1982" w:rsidP="00EC0ED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E1982">
        <w:rPr>
          <w:rFonts w:ascii="Times New Roman" w:eastAsia="Times New Roman" w:hAnsi="Times New Roman" w:cs="Times New Roman"/>
          <w:color w:val="000000"/>
          <w:sz w:val="28"/>
          <w:szCs w:val="28"/>
          <w:lang w:eastAsia="ru-RU"/>
        </w:rPr>
        <w:t>Осуществляют для установления состава микрофлоры, определения её чувствительности к антибиотикам и другим лекарственным препаратам, контроля за эффективностью лечения. Для исследования берётся гной, полученный при вскрытии абсцессов и флегмон, и направляется в бактериологическую лабораторию с сопроводительным бланком, в котором указывается фамилия, имя, отчество, возраст больного, характер материала, дата его взятия, предполагаемый диагноз.</w:t>
      </w:r>
    </w:p>
    <w:p w:rsidR="00BE1982" w:rsidRDefault="00BE1982" w:rsidP="007B0F35">
      <w:pPr>
        <w:spacing w:after="0" w:line="240" w:lineRule="auto"/>
        <w:ind w:firstLine="708"/>
        <w:jc w:val="both"/>
        <w:rPr>
          <w:rFonts w:ascii="Times New Roman" w:eastAsia="Times New Roman" w:hAnsi="Times New Roman" w:cs="Times New Roman"/>
          <w:b/>
          <w:color w:val="000000"/>
          <w:sz w:val="28"/>
          <w:szCs w:val="28"/>
          <w:lang w:eastAsia="ru-RU"/>
        </w:rPr>
      </w:pPr>
    </w:p>
    <w:sectPr w:rsidR="00BE1982" w:rsidSect="00594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C20A38"/>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6"/>
        <w:szCs w:val="16"/>
        <w:u w:val="none"/>
      </w:rPr>
    </w:lvl>
    <w:lvl w:ilvl="1">
      <w:start w:val="1"/>
      <w:numFmt w:val="bullet"/>
      <w:lvlText w:val="•"/>
      <w:lvlJc w:val="left"/>
      <w:rPr>
        <w:b w:val="0"/>
        <w:bCs w:val="0"/>
        <w:i w:val="0"/>
        <w:iCs w:val="0"/>
        <w:smallCaps w:val="0"/>
        <w:strike w:val="0"/>
        <w:color w:val="000000"/>
        <w:spacing w:val="0"/>
        <w:w w:val="100"/>
        <w:position w:val="0"/>
        <w:sz w:val="16"/>
        <w:szCs w:val="16"/>
        <w:u w:val="none"/>
      </w:rPr>
    </w:lvl>
    <w:lvl w:ilvl="2">
      <w:start w:val="1"/>
      <w:numFmt w:val="bullet"/>
      <w:lvlText w:val="•"/>
      <w:lvlJc w:val="left"/>
      <w:rPr>
        <w:b w:val="0"/>
        <w:bCs w:val="0"/>
        <w:i w:val="0"/>
        <w:iCs w:val="0"/>
        <w:smallCaps w:val="0"/>
        <w:strike w:val="0"/>
        <w:color w:val="000000"/>
        <w:spacing w:val="0"/>
        <w:w w:val="100"/>
        <w:position w:val="0"/>
        <w:sz w:val="16"/>
        <w:szCs w:val="16"/>
        <w:u w:val="none"/>
      </w:rPr>
    </w:lvl>
    <w:lvl w:ilvl="3">
      <w:start w:val="1"/>
      <w:numFmt w:val="bullet"/>
      <w:lvlText w:val="•"/>
      <w:lvlJc w:val="left"/>
      <w:rPr>
        <w:b w:val="0"/>
        <w:bCs w:val="0"/>
        <w:i w:val="0"/>
        <w:iCs w:val="0"/>
        <w:smallCaps w:val="0"/>
        <w:strike w:val="0"/>
        <w:color w:val="000000"/>
        <w:spacing w:val="0"/>
        <w:w w:val="100"/>
        <w:position w:val="0"/>
        <w:sz w:val="16"/>
        <w:szCs w:val="16"/>
        <w:u w:val="none"/>
      </w:rPr>
    </w:lvl>
    <w:lvl w:ilvl="4">
      <w:start w:val="1"/>
      <w:numFmt w:val="bullet"/>
      <w:lvlText w:val="•"/>
      <w:lvlJc w:val="left"/>
      <w:rPr>
        <w:b w:val="0"/>
        <w:bCs w:val="0"/>
        <w:i w:val="0"/>
        <w:iCs w:val="0"/>
        <w:smallCaps w:val="0"/>
        <w:strike w:val="0"/>
        <w:color w:val="000000"/>
        <w:spacing w:val="0"/>
        <w:w w:val="100"/>
        <w:position w:val="0"/>
        <w:sz w:val="16"/>
        <w:szCs w:val="16"/>
        <w:u w:val="none"/>
      </w:rPr>
    </w:lvl>
    <w:lvl w:ilvl="5">
      <w:start w:val="1"/>
      <w:numFmt w:val="bullet"/>
      <w:lvlText w:val="•"/>
      <w:lvlJc w:val="left"/>
      <w:rPr>
        <w:b w:val="0"/>
        <w:bCs w:val="0"/>
        <w:i w:val="0"/>
        <w:iCs w:val="0"/>
        <w:smallCaps w:val="0"/>
        <w:strike w:val="0"/>
        <w:color w:val="000000"/>
        <w:spacing w:val="0"/>
        <w:w w:val="100"/>
        <w:position w:val="0"/>
        <w:sz w:val="16"/>
        <w:szCs w:val="16"/>
        <w:u w:val="none"/>
      </w:rPr>
    </w:lvl>
    <w:lvl w:ilvl="6">
      <w:start w:val="1"/>
      <w:numFmt w:val="bullet"/>
      <w:lvlText w:val="•"/>
      <w:lvlJc w:val="left"/>
      <w:rPr>
        <w:b w:val="0"/>
        <w:bCs w:val="0"/>
        <w:i w:val="0"/>
        <w:iCs w:val="0"/>
        <w:smallCaps w:val="0"/>
        <w:strike w:val="0"/>
        <w:color w:val="000000"/>
        <w:spacing w:val="0"/>
        <w:w w:val="100"/>
        <w:position w:val="0"/>
        <w:sz w:val="16"/>
        <w:szCs w:val="16"/>
        <w:u w:val="none"/>
      </w:rPr>
    </w:lvl>
    <w:lvl w:ilvl="7">
      <w:start w:val="1"/>
      <w:numFmt w:val="bullet"/>
      <w:lvlText w:val="•"/>
      <w:lvlJc w:val="left"/>
      <w:rPr>
        <w:b w:val="0"/>
        <w:bCs w:val="0"/>
        <w:i w:val="0"/>
        <w:iCs w:val="0"/>
        <w:smallCaps w:val="0"/>
        <w:strike w:val="0"/>
        <w:color w:val="000000"/>
        <w:spacing w:val="0"/>
        <w:w w:val="100"/>
        <w:position w:val="0"/>
        <w:sz w:val="16"/>
        <w:szCs w:val="16"/>
        <w:u w:val="none"/>
      </w:rPr>
    </w:lvl>
    <w:lvl w:ilvl="8">
      <w:start w:val="1"/>
      <w:numFmt w:val="bullet"/>
      <w:lvlText w:val="•"/>
      <w:lvlJc w:val="left"/>
      <w:rPr>
        <w:b w:val="0"/>
        <w:bCs w:val="0"/>
        <w:i w:val="0"/>
        <w:iCs w:val="0"/>
        <w:smallCaps w:val="0"/>
        <w:strike w:val="0"/>
        <w:color w:val="000000"/>
        <w:spacing w:val="0"/>
        <w:w w:val="100"/>
        <w:position w:val="0"/>
        <w:sz w:val="16"/>
        <w:szCs w:val="16"/>
        <w:u w:val="none"/>
      </w:rPr>
    </w:lvl>
  </w:abstractNum>
  <w:abstractNum w:abstractNumId="2">
    <w:nsid w:val="05D86916"/>
    <w:multiLevelType w:val="hybridMultilevel"/>
    <w:tmpl w:val="8BBA0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05DB6"/>
    <w:multiLevelType w:val="hybridMultilevel"/>
    <w:tmpl w:val="A6024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62EC1"/>
    <w:multiLevelType w:val="hybridMultilevel"/>
    <w:tmpl w:val="DAD843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9FB134A"/>
    <w:multiLevelType w:val="hybridMultilevel"/>
    <w:tmpl w:val="5DB20E24"/>
    <w:lvl w:ilvl="0" w:tplc="8892D7B0">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0140E"/>
    <w:multiLevelType w:val="hybridMultilevel"/>
    <w:tmpl w:val="04AC8C2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C28000E"/>
    <w:multiLevelType w:val="hybridMultilevel"/>
    <w:tmpl w:val="A58EA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43E7B"/>
    <w:multiLevelType w:val="hybridMultilevel"/>
    <w:tmpl w:val="90EC15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3EC7496"/>
    <w:multiLevelType w:val="hybridMultilevel"/>
    <w:tmpl w:val="BA4225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D02C53"/>
    <w:multiLevelType w:val="hybridMultilevel"/>
    <w:tmpl w:val="95DA3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0D517B"/>
    <w:multiLevelType w:val="hybridMultilevel"/>
    <w:tmpl w:val="4DAC2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968FC"/>
    <w:multiLevelType w:val="hybridMultilevel"/>
    <w:tmpl w:val="9FBED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861BB8"/>
    <w:multiLevelType w:val="hybridMultilevel"/>
    <w:tmpl w:val="3C0A9E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0116D7F"/>
    <w:multiLevelType w:val="hybridMultilevel"/>
    <w:tmpl w:val="F698DD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5933F60"/>
    <w:multiLevelType w:val="hybridMultilevel"/>
    <w:tmpl w:val="30B4C7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19278AE"/>
    <w:multiLevelType w:val="hybridMultilevel"/>
    <w:tmpl w:val="16762C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529AE"/>
    <w:multiLevelType w:val="hybridMultilevel"/>
    <w:tmpl w:val="6F5A2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B07EE4"/>
    <w:multiLevelType w:val="hybridMultilevel"/>
    <w:tmpl w:val="7744C7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E01CE"/>
    <w:multiLevelType w:val="hybridMultilevel"/>
    <w:tmpl w:val="7542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790BEE"/>
    <w:multiLevelType w:val="hybridMultilevel"/>
    <w:tmpl w:val="9C32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F62B4"/>
    <w:multiLevelType w:val="hybridMultilevel"/>
    <w:tmpl w:val="DE2CC8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767058B"/>
    <w:multiLevelType w:val="hybridMultilevel"/>
    <w:tmpl w:val="FD707A74"/>
    <w:lvl w:ilvl="0" w:tplc="04190001">
      <w:start w:val="1"/>
      <w:numFmt w:val="bullet"/>
      <w:lvlText w:val=""/>
      <w:lvlJc w:val="left"/>
      <w:pPr>
        <w:ind w:left="720" w:hanging="360"/>
      </w:pPr>
      <w:rPr>
        <w:rFonts w:ascii="Symbol" w:hAnsi="Symbol" w:hint="default"/>
      </w:rPr>
    </w:lvl>
    <w:lvl w:ilvl="1" w:tplc="201E9B4C">
      <w:start w:val="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1B64F5"/>
    <w:multiLevelType w:val="hybridMultilevel"/>
    <w:tmpl w:val="8B36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C223D5"/>
    <w:multiLevelType w:val="hybridMultilevel"/>
    <w:tmpl w:val="BC688B1E"/>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25">
    <w:nsid w:val="4CFA50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9064A3"/>
    <w:multiLevelType w:val="hybridMultilevel"/>
    <w:tmpl w:val="112645B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E3F1105"/>
    <w:multiLevelType w:val="hybridMultilevel"/>
    <w:tmpl w:val="3226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7D5863"/>
    <w:multiLevelType w:val="hybridMultilevel"/>
    <w:tmpl w:val="07BAB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CB0D44"/>
    <w:multiLevelType w:val="hybridMultilevel"/>
    <w:tmpl w:val="3CD2A7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55FF5610"/>
    <w:multiLevelType w:val="hybridMultilevel"/>
    <w:tmpl w:val="2230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6B7ECB"/>
    <w:multiLevelType w:val="hybridMultilevel"/>
    <w:tmpl w:val="07FA4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0BC4AD4"/>
    <w:multiLevelType w:val="hybridMultilevel"/>
    <w:tmpl w:val="E6B41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3F029AF"/>
    <w:multiLevelType w:val="singleLevel"/>
    <w:tmpl w:val="BC06ED46"/>
    <w:lvl w:ilvl="0">
      <w:start w:val="1"/>
      <w:numFmt w:val="decimal"/>
      <w:lvlText w:val="%1)"/>
      <w:legacy w:legacy="1" w:legacySpace="0" w:legacyIndent="324"/>
      <w:lvlJc w:val="left"/>
      <w:rPr>
        <w:rFonts w:ascii="Times New Roman" w:hAnsi="Times New Roman" w:cs="Times New Roman" w:hint="default"/>
      </w:rPr>
    </w:lvl>
  </w:abstractNum>
  <w:abstractNum w:abstractNumId="34">
    <w:nsid w:val="6B267130"/>
    <w:multiLevelType w:val="hybridMultilevel"/>
    <w:tmpl w:val="229AC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650CF3"/>
    <w:multiLevelType w:val="hybridMultilevel"/>
    <w:tmpl w:val="FA3C99CC"/>
    <w:lvl w:ilvl="0" w:tplc="363C19A4">
      <w:start w:val="1"/>
      <w:numFmt w:val="upperRoman"/>
      <w:lvlText w:val="%1."/>
      <w:lvlJc w:val="left"/>
      <w:pPr>
        <w:ind w:left="2744" w:hanging="720"/>
      </w:pPr>
      <w:rPr>
        <w:rFonts w:hint="default"/>
      </w:rPr>
    </w:lvl>
    <w:lvl w:ilvl="1" w:tplc="04190019" w:tentative="1">
      <w:start w:val="1"/>
      <w:numFmt w:val="lowerLetter"/>
      <w:lvlText w:val="%2."/>
      <w:lvlJc w:val="left"/>
      <w:pPr>
        <w:ind w:left="3104" w:hanging="360"/>
      </w:pPr>
    </w:lvl>
    <w:lvl w:ilvl="2" w:tplc="0419001B" w:tentative="1">
      <w:start w:val="1"/>
      <w:numFmt w:val="lowerRoman"/>
      <w:lvlText w:val="%3."/>
      <w:lvlJc w:val="right"/>
      <w:pPr>
        <w:ind w:left="3824" w:hanging="180"/>
      </w:pPr>
    </w:lvl>
    <w:lvl w:ilvl="3" w:tplc="0419000F" w:tentative="1">
      <w:start w:val="1"/>
      <w:numFmt w:val="decimal"/>
      <w:lvlText w:val="%4."/>
      <w:lvlJc w:val="left"/>
      <w:pPr>
        <w:ind w:left="4544" w:hanging="360"/>
      </w:pPr>
    </w:lvl>
    <w:lvl w:ilvl="4" w:tplc="04190019" w:tentative="1">
      <w:start w:val="1"/>
      <w:numFmt w:val="lowerLetter"/>
      <w:lvlText w:val="%5."/>
      <w:lvlJc w:val="left"/>
      <w:pPr>
        <w:ind w:left="5264" w:hanging="360"/>
      </w:pPr>
    </w:lvl>
    <w:lvl w:ilvl="5" w:tplc="0419001B" w:tentative="1">
      <w:start w:val="1"/>
      <w:numFmt w:val="lowerRoman"/>
      <w:lvlText w:val="%6."/>
      <w:lvlJc w:val="right"/>
      <w:pPr>
        <w:ind w:left="5984" w:hanging="180"/>
      </w:pPr>
    </w:lvl>
    <w:lvl w:ilvl="6" w:tplc="0419000F" w:tentative="1">
      <w:start w:val="1"/>
      <w:numFmt w:val="decimal"/>
      <w:lvlText w:val="%7."/>
      <w:lvlJc w:val="left"/>
      <w:pPr>
        <w:ind w:left="6704" w:hanging="360"/>
      </w:pPr>
    </w:lvl>
    <w:lvl w:ilvl="7" w:tplc="04190019" w:tentative="1">
      <w:start w:val="1"/>
      <w:numFmt w:val="lowerLetter"/>
      <w:lvlText w:val="%8."/>
      <w:lvlJc w:val="left"/>
      <w:pPr>
        <w:ind w:left="7424" w:hanging="360"/>
      </w:pPr>
    </w:lvl>
    <w:lvl w:ilvl="8" w:tplc="0419001B" w:tentative="1">
      <w:start w:val="1"/>
      <w:numFmt w:val="lowerRoman"/>
      <w:lvlText w:val="%9."/>
      <w:lvlJc w:val="right"/>
      <w:pPr>
        <w:ind w:left="8144" w:hanging="180"/>
      </w:pPr>
    </w:lvl>
  </w:abstractNum>
  <w:abstractNum w:abstractNumId="36">
    <w:nsid w:val="6F9C0A06"/>
    <w:multiLevelType w:val="hybridMultilevel"/>
    <w:tmpl w:val="9888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DA2B61"/>
    <w:multiLevelType w:val="hybridMultilevel"/>
    <w:tmpl w:val="A8D20DBE"/>
    <w:lvl w:ilvl="0" w:tplc="8892D7B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32063D3"/>
    <w:multiLevelType w:val="multilevel"/>
    <w:tmpl w:val="C114AF7C"/>
    <w:lvl w:ilvl="0">
      <w:start w:val="1"/>
      <w:numFmt w:val="decimal"/>
      <w:lvlText w:val="%1."/>
      <w:lvlJc w:val="left"/>
      <w:pPr>
        <w:ind w:left="450" w:hanging="450"/>
      </w:pPr>
      <w:rPr>
        <w:rFonts w:hint="default"/>
      </w:rPr>
    </w:lvl>
    <w:lvl w:ilvl="1">
      <w:start w:val="1"/>
      <w:numFmt w:val="decimal"/>
      <w:lvlText w:val="%1.%2."/>
      <w:lvlJc w:val="left"/>
      <w:pPr>
        <w:ind w:left="2742" w:hanging="720"/>
      </w:pPr>
      <w:rPr>
        <w:rFonts w:hint="default"/>
      </w:rPr>
    </w:lvl>
    <w:lvl w:ilvl="2">
      <w:start w:val="1"/>
      <w:numFmt w:val="decimal"/>
      <w:lvlText w:val="%1.%2.%3."/>
      <w:lvlJc w:val="left"/>
      <w:pPr>
        <w:ind w:left="4764" w:hanging="720"/>
      </w:pPr>
      <w:rPr>
        <w:rFonts w:hint="default"/>
      </w:rPr>
    </w:lvl>
    <w:lvl w:ilvl="3">
      <w:start w:val="1"/>
      <w:numFmt w:val="decimal"/>
      <w:lvlText w:val="%1.%2.%3.%4."/>
      <w:lvlJc w:val="left"/>
      <w:pPr>
        <w:ind w:left="7146" w:hanging="1080"/>
      </w:pPr>
      <w:rPr>
        <w:rFonts w:hint="default"/>
      </w:rPr>
    </w:lvl>
    <w:lvl w:ilvl="4">
      <w:start w:val="1"/>
      <w:numFmt w:val="decimal"/>
      <w:lvlText w:val="%1.%2.%3.%4.%5."/>
      <w:lvlJc w:val="left"/>
      <w:pPr>
        <w:ind w:left="9168" w:hanging="1080"/>
      </w:pPr>
      <w:rPr>
        <w:rFonts w:hint="default"/>
      </w:rPr>
    </w:lvl>
    <w:lvl w:ilvl="5">
      <w:start w:val="1"/>
      <w:numFmt w:val="decimal"/>
      <w:lvlText w:val="%1.%2.%3.%4.%5.%6."/>
      <w:lvlJc w:val="left"/>
      <w:pPr>
        <w:ind w:left="11550" w:hanging="1440"/>
      </w:pPr>
      <w:rPr>
        <w:rFonts w:hint="default"/>
      </w:rPr>
    </w:lvl>
    <w:lvl w:ilvl="6">
      <w:start w:val="1"/>
      <w:numFmt w:val="decimal"/>
      <w:lvlText w:val="%1.%2.%3.%4.%5.%6.%7."/>
      <w:lvlJc w:val="left"/>
      <w:pPr>
        <w:ind w:left="13932" w:hanging="1800"/>
      </w:pPr>
      <w:rPr>
        <w:rFonts w:hint="default"/>
      </w:rPr>
    </w:lvl>
    <w:lvl w:ilvl="7">
      <w:start w:val="1"/>
      <w:numFmt w:val="decimal"/>
      <w:lvlText w:val="%1.%2.%3.%4.%5.%6.%7.%8."/>
      <w:lvlJc w:val="left"/>
      <w:pPr>
        <w:ind w:left="15954" w:hanging="1800"/>
      </w:pPr>
      <w:rPr>
        <w:rFonts w:hint="default"/>
      </w:rPr>
    </w:lvl>
    <w:lvl w:ilvl="8">
      <w:start w:val="1"/>
      <w:numFmt w:val="decimal"/>
      <w:lvlText w:val="%1.%2.%3.%4.%5.%6.%7.%8.%9."/>
      <w:lvlJc w:val="left"/>
      <w:pPr>
        <w:ind w:left="18336" w:hanging="2160"/>
      </w:pPr>
      <w:rPr>
        <w:rFonts w:hint="default"/>
      </w:rPr>
    </w:lvl>
  </w:abstractNum>
  <w:abstractNum w:abstractNumId="39">
    <w:nsid w:val="74604CF2"/>
    <w:multiLevelType w:val="hybridMultilevel"/>
    <w:tmpl w:val="044AD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8D4937"/>
    <w:multiLevelType w:val="hybridMultilevel"/>
    <w:tmpl w:val="FE0E2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AC1E29"/>
    <w:multiLevelType w:val="hybridMultilevel"/>
    <w:tmpl w:val="6E2CE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543BEF"/>
    <w:multiLevelType w:val="hybridMultilevel"/>
    <w:tmpl w:val="D7321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683F04"/>
    <w:multiLevelType w:val="hybridMultilevel"/>
    <w:tmpl w:val="87E49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
  </w:num>
  <w:num w:numId="4">
    <w:abstractNumId w:val="43"/>
  </w:num>
  <w:num w:numId="5">
    <w:abstractNumId w:val="31"/>
  </w:num>
  <w:num w:numId="6">
    <w:abstractNumId w:val="36"/>
  </w:num>
  <w:num w:numId="7">
    <w:abstractNumId w:val="16"/>
  </w:num>
  <w:num w:numId="8">
    <w:abstractNumId w:val="7"/>
  </w:num>
  <w:num w:numId="9">
    <w:abstractNumId w:val="27"/>
  </w:num>
  <w:num w:numId="10">
    <w:abstractNumId w:val="11"/>
  </w:num>
  <w:num w:numId="11">
    <w:abstractNumId w:val="3"/>
  </w:num>
  <w:num w:numId="12">
    <w:abstractNumId w:val="30"/>
  </w:num>
  <w:num w:numId="13">
    <w:abstractNumId w:val="37"/>
  </w:num>
  <w:num w:numId="14">
    <w:abstractNumId w:val="13"/>
  </w:num>
  <w:num w:numId="15">
    <w:abstractNumId w:val="5"/>
  </w:num>
  <w:num w:numId="16">
    <w:abstractNumId w:val="23"/>
  </w:num>
  <w:num w:numId="17">
    <w:abstractNumId w:val="39"/>
  </w:num>
  <w:num w:numId="18">
    <w:abstractNumId w:val="34"/>
  </w:num>
  <w:num w:numId="19">
    <w:abstractNumId w:val="19"/>
  </w:num>
  <w:num w:numId="20">
    <w:abstractNumId w:val="10"/>
  </w:num>
  <w:num w:numId="21">
    <w:abstractNumId w:val="2"/>
  </w:num>
  <w:num w:numId="22">
    <w:abstractNumId w:val="28"/>
  </w:num>
  <w:num w:numId="23">
    <w:abstractNumId w:val="42"/>
  </w:num>
  <w:num w:numId="24">
    <w:abstractNumId w:val="22"/>
  </w:num>
  <w:num w:numId="25">
    <w:abstractNumId w:val="26"/>
  </w:num>
  <w:num w:numId="26">
    <w:abstractNumId w:val="25"/>
  </w:num>
  <w:num w:numId="27">
    <w:abstractNumId w:val="40"/>
  </w:num>
  <w:num w:numId="28">
    <w:abstractNumId w:val="41"/>
  </w:num>
  <w:num w:numId="29">
    <w:abstractNumId w:val="4"/>
  </w:num>
  <w:num w:numId="30">
    <w:abstractNumId w:val="18"/>
  </w:num>
  <w:num w:numId="31">
    <w:abstractNumId w:val="17"/>
  </w:num>
  <w:num w:numId="32">
    <w:abstractNumId w:val="8"/>
  </w:num>
  <w:num w:numId="33">
    <w:abstractNumId w:val="29"/>
  </w:num>
  <w:num w:numId="34">
    <w:abstractNumId w:val="6"/>
  </w:num>
  <w:num w:numId="35">
    <w:abstractNumId w:val="33"/>
  </w:num>
  <w:num w:numId="36">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37">
    <w:abstractNumId w:val="35"/>
  </w:num>
  <w:num w:numId="38">
    <w:abstractNumId w:val="38"/>
  </w:num>
  <w:num w:numId="39">
    <w:abstractNumId w:val="12"/>
  </w:num>
  <w:num w:numId="40">
    <w:abstractNumId w:val="14"/>
  </w:num>
  <w:num w:numId="41">
    <w:abstractNumId w:val="21"/>
  </w:num>
  <w:num w:numId="42">
    <w:abstractNumId w:val="9"/>
  </w:num>
  <w:num w:numId="43">
    <w:abstractNumId w:val="3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E538C9"/>
    <w:rsid w:val="00005105"/>
    <w:rsid w:val="000257DC"/>
    <w:rsid w:val="00037A12"/>
    <w:rsid w:val="00042681"/>
    <w:rsid w:val="000515AB"/>
    <w:rsid w:val="000557FC"/>
    <w:rsid w:val="0006260E"/>
    <w:rsid w:val="00064970"/>
    <w:rsid w:val="00066B26"/>
    <w:rsid w:val="000754BA"/>
    <w:rsid w:val="00076C1A"/>
    <w:rsid w:val="00085C1A"/>
    <w:rsid w:val="00092FBA"/>
    <w:rsid w:val="00097995"/>
    <w:rsid w:val="000A03BE"/>
    <w:rsid w:val="000A5DAF"/>
    <w:rsid w:val="000B56B2"/>
    <w:rsid w:val="000D1798"/>
    <w:rsid w:val="000E64C5"/>
    <w:rsid w:val="00140F9B"/>
    <w:rsid w:val="00165725"/>
    <w:rsid w:val="00174D69"/>
    <w:rsid w:val="00196CD6"/>
    <w:rsid w:val="001A14B5"/>
    <w:rsid w:val="001A31F0"/>
    <w:rsid w:val="001A3308"/>
    <w:rsid w:val="001B4CCA"/>
    <w:rsid w:val="001D0DB5"/>
    <w:rsid w:val="001F4E41"/>
    <w:rsid w:val="002028D6"/>
    <w:rsid w:val="00202F68"/>
    <w:rsid w:val="00266E19"/>
    <w:rsid w:val="00282289"/>
    <w:rsid w:val="0029377E"/>
    <w:rsid w:val="002A1147"/>
    <w:rsid w:val="002A7A2E"/>
    <w:rsid w:val="002E1680"/>
    <w:rsid w:val="002F238B"/>
    <w:rsid w:val="002F7B92"/>
    <w:rsid w:val="00311714"/>
    <w:rsid w:val="003158A0"/>
    <w:rsid w:val="003179CA"/>
    <w:rsid w:val="00335A4F"/>
    <w:rsid w:val="0034239F"/>
    <w:rsid w:val="0034278D"/>
    <w:rsid w:val="00344694"/>
    <w:rsid w:val="00357BA4"/>
    <w:rsid w:val="00357F27"/>
    <w:rsid w:val="0039222F"/>
    <w:rsid w:val="003A6A8B"/>
    <w:rsid w:val="003B43EB"/>
    <w:rsid w:val="003B5224"/>
    <w:rsid w:val="003C6B69"/>
    <w:rsid w:val="003C725C"/>
    <w:rsid w:val="003F1805"/>
    <w:rsid w:val="004044BA"/>
    <w:rsid w:val="00442B8F"/>
    <w:rsid w:val="00444DF9"/>
    <w:rsid w:val="004502FE"/>
    <w:rsid w:val="00495760"/>
    <w:rsid w:val="004A49E8"/>
    <w:rsid w:val="004A61F0"/>
    <w:rsid w:val="004D4313"/>
    <w:rsid w:val="004F194C"/>
    <w:rsid w:val="00524F92"/>
    <w:rsid w:val="00531EB2"/>
    <w:rsid w:val="00564592"/>
    <w:rsid w:val="00571656"/>
    <w:rsid w:val="0057468E"/>
    <w:rsid w:val="005766E3"/>
    <w:rsid w:val="00594C7C"/>
    <w:rsid w:val="00596A94"/>
    <w:rsid w:val="005A7212"/>
    <w:rsid w:val="005B087C"/>
    <w:rsid w:val="005B6490"/>
    <w:rsid w:val="005B6C1B"/>
    <w:rsid w:val="005C0C9E"/>
    <w:rsid w:val="005C1F85"/>
    <w:rsid w:val="005F50D4"/>
    <w:rsid w:val="00602696"/>
    <w:rsid w:val="006064D1"/>
    <w:rsid w:val="0061046F"/>
    <w:rsid w:val="00610B8B"/>
    <w:rsid w:val="00623AB0"/>
    <w:rsid w:val="00632F7B"/>
    <w:rsid w:val="00660793"/>
    <w:rsid w:val="0066119E"/>
    <w:rsid w:val="0066321B"/>
    <w:rsid w:val="00687A19"/>
    <w:rsid w:val="00693CD5"/>
    <w:rsid w:val="007118DF"/>
    <w:rsid w:val="00721E82"/>
    <w:rsid w:val="0073063F"/>
    <w:rsid w:val="00741480"/>
    <w:rsid w:val="0074317E"/>
    <w:rsid w:val="00762AA4"/>
    <w:rsid w:val="007722D2"/>
    <w:rsid w:val="007A44C2"/>
    <w:rsid w:val="007A6958"/>
    <w:rsid w:val="007B0F35"/>
    <w:rsid w:val="007C1DA5"/>
    <w:rsid w:val="007E5DA6"/>
    <w:rsid w:val="0081247C"/>
    <w:rsid w:val="00822873"/>
    <w:rsid w:val="00825B16"/>
    <w:rsid w:val="00843981"/>
    <w:rsid w:val="00844504"/>
    <w:rsid w:val="00845C86"/>
    <w:rsid w:val="00853A58"/>
    <w:rsid w:val="008639CC"/>
    <w:rsid w:val="008664E7"/>
    <w:rsid w:val="008674FC"/>
    <w:rsid w:val="00883227"/>
    <w:rsid w:val="00890480"/>
    <w:rsid w:val="00895449"/>
    <w:rsid w:val="008B7828"/>
    <w:rsid w:val="008E71C9"/>
    <w:rsid w:val="009373FF"/>
    <w:rsid w:val="009559AC"/>
    <w:rsid w:val="00957496"/>
    <w:rsid w:val="00957809"/>
    <w:rsid w:val="00983143"/>
    <w:rsid w:val="00986AC6"/>
    <w:rsid w:val="00995B79"/>
    <w:rsid w:val="009A5970"/>
    <w:rsid w:val="009C3325"/>
    <w:rsid w:val="00A00B70"/>
    <w:rsid w:val="00A061C2"/>
    <w:rsid w:val="00A12C29"/>
    <w:rsid w:val="00A13D37"/>
    <w:rsid w:val="00A20457"/>
    <w:rsid w:val="00A2781D"/>
    <w:rsid w:val="00A465C8"/>
    <w:rsid w:val="00A46C1E"/>
    <w:rsid w:val="00A55FD5"/>
    <w:rsid w:val="00A63BCE"/>
    <w:rsid w:val="00A65D6A"/>
    <w:rsid w:val="00A74824"/>
    <w:rsid w:val="00A77469"/>
    <w:rsid w:val="00A80A46"/>
    <w:rsid w:val="00A82D7B"/>
    <w:rsid w:val="00AB0B2E"/>
    <w:rsid w:val="00AB564F"/>
    <w:rsid w:val="00AC623E"/>
    <w:rsid w:val="00AF706C"/>
    <w:rsid w:val="00B00AE6"/>
    <w:rsid w:val="00B053C4"/>
    <w:rsid w:val="00B248E6"/>
    <w:rsid w:val="00B33C47"/>
    <w:rsid w:val="00B35091"/>
    <w:rsid w:val="00B45BC4"/>
    <w:rsid w:val="00B70D52"/>
    <w:rsid w:val="00B7679A"/>
    <w:rsid w:val="00B8665C"/>
    <w:rsid w:val="00B87391"/>
    <w:rsid w:val="00BB10AE"/>
    <w:rsid w:val="00BC022A"/>
    <w:rsid w:val="00BC023D"/>
    <w:rsid w:val="00BC1C0D"/>
    <w:rsid w:val="00BC748D"/>
    <w:rsid w:val="00BD2777"/>
    <w:rsid w:val="00BE1982"/>
    <w:rsid w:val="00BF7CC3"/>
    <w:rsid w:val="00C001F2"/>
    <w:rsid w:val="00C156E3"/>
    <w:rsid w:val="00C3403E"/>
    <w:rsid w:val="00C41A9F"/>
    <w:rsid w:val="00C4681D"/>
    <w:rsid w:val="00C81415"/>
    <w:rsid w:val="00C818E9"/>
    <w:rsid w:val="00CB35CB"/>
    <w:rsid w:val="00CC6C98"/>
    <w:rsid w:val="00CF2CAD"/>
    <w:rsid w:val="00D166F7"/>
    <w:rsid w:val="00D27583"/>
    <w:rsid w:val="00D415C7"/>
    <w:rsid w:val="00D50465"/>
    <w:rsid w:val="00D53417"/>
    <w:rsid w:val="00D564CC"/>
    <w:rsid w:val="00D63EA7"/>
    <w:rsid w:val="00D851CF"/>
    <w:rsid w:val="00D91C69"/>
    <w:rsid w:val="00DA6C72"/>
    <w:rsid w:val="00DB438F"/>
    <w:rsid w:val="00DB71C1"/>
    <w:rsid w:val="00DB76EB"/>
    <w:rsid w:val="00DC4BD4"/>
    <w:rsid w:val="00DC5167"/>
    <w:rsid w:val="00DE7BAA"/>
    <w:rsid w:val="00DE7CD2"/>
    <w:rsid w:val="00E036EB"/>
    <w:rsid w:val="00E0649D"/>
    <w:rsid w:val="00E10AF3"/>
    <w:rsid w:val="00E129EF"/>
    <w:rsid w:val="00E30C99"/>
    <w:rsid w:val="00E41204"/>
    <w:rsid w:val="00E45020"/>
    <w:rsid w:val="00E538C9"/>
    <w:rsid w:val="00E54A67"/>
    <w:rsid w:val="00E63448"/>
    <w:rsid w:val="00E77994"/>
    <w:rsid w:val="00E9600B"/>
    <w:rsid w:val="00EA1F97"/>
    <w:rsid w:val="00EC0ED0"/>
    <w:rsid w:val="00EC72CB"/>
    <w:rsid w:val="00ED1FC9"/>
    <w:rsid w:val="00EE0117"/>
    <w:rsid w:val="00EE30AA"/>
    <w:rsid w:val="00EE56C4"/>
    <w:rsid w:val="00EE5C72"/>
    <w:rsid w:val="00F000D8"/>
    <w:rsid w:val="00F44CC9"/>
    <w:rsid w:val="00F61DD1"/>
    <w:rsid w:val="00F66B79"/>
    <w:rsid w:val="00F71046"/>
    <w:rsid w:val="00F74530"/>
    <w:rsid w:val="00F91994"/>
    <w:rsid w:val="00FA2837"/>
    <w:rsid w:val="00FD1BC6"/>
    <w:rsid w:val="00FD4139"/>
    <w:rsid w:val="00FE6225"/>
    <w:rsid w:val="00FF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CD6FC1B1-31DE-4C84-B431-249B20C9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F2"/>
    <w:pPr>
      <w:ind w:left="720"/>
      <w:contextualSpacing/>
    </w:pPr>
  </w:style>
  <w:style w:type="paragraph" w:styleId="a4">
    <w:name w:val="Balloon Text"/>
    <w:basedOn w:val="a"/>
    <w:link w:val="a5"/>
    <w:uiPriority w:val="99"/>
    <w:semiHidden/>
    <w:unhideWhenUsed/>
    <w:rsid w:val="002E16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680"/>
    <w:rPr>
      <w:rFonts w:ascii="Tahoma" w:hAnsi="Tahoma" w:cs="Tahoma"/>
      <w:sz w:val="16"/>
      <w:szCs w:val="16"/>
    </w:rPr>
  </w:style>
  <w:style w:type="paragraph" w:styleId="a6">
    <w:name w:val="Normal (Web)"/>
    <w:basedOn w:val="a"/>
    <w:uiPriority w:val="99"/>
    <w:semiHidden/>
    <w:unhideWhenUsed/>
    <w:rsid w:val="00E10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E10AF3"/>
  </w:style>
  <w:style w:type="paragraph" w:customStyle="1" w:styleId="Default">
    <w:name w:val="Default"/>
    <w:rsid w:val="005766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a"/>
    <w:rsid w:val="00444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A4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619">
      <w:bodyDiv w:val="1"/>
      <w:marLeft w:val="0"/>
      <w:marRight w:val="0"/>
      <w:marTop w:val="0"/>
      <w:marBottom w:val="0"/>
      <w:divBdr>
        <w:top w:val="none" w:sz="0" w:space="0" w:color="auto"/>
        <w:left w:val="none" w:sz="0" w:space="0" w:color="auto"/>
        <w:bottom w:val="none" w:sz="0" w:space="0" w:color="auto"/>
        <w:right w:val="none" w:sz="0" w:space="0" w:color="auto"/>
      </w:divBdr>
    </w:div>
    <w:div w:id="198705951">
      <w:bodyDiv w:val="1"/>
      <w:marLeft w:val="0"/>
      <w:marRight w:val="0"/>
      <w:marTop w:val="0"/>
      <w:marBottom w:val="0"/>
      <w:divBdr>
        <w:top w:val="none" w:sz="0" w:space="0" w:color="auto"/>
        <w:left w:val="none" w:sz="0" w:space="0" w:color="auto"/>
        <w:bottom w:val="none" w:sz="0" w:space="0" w:color="auto"/>
        <w:right w:val="none" w:sz="0" w:space="0" w:color="auto"/>
      </w:divBdr>
    </w:div>
    <w:div w:id="237905959">
      <w:bodyDiv w:val="1"/>
      <w:marLeft w:val="0"/>
      <w:marRight w:val="0"/>
      <w:marTop w:val="0"/>
      <w:marBottom w:val="0"/>
      <w:divBdr>
        <w:top w:val="none" w:sz="0" w:space="0" w:color="auto"/>
        <w:left w:val="none" w:sz="0" w:space="0" w:color="auto"/>
        <w:bottom w:val="none" w:sz="0" w:space="0" w:color="auto"/>
        <w:right w:val="none" w:sz="0" w:space="0" w:color="auto"/>
      </w:divBdr>
      <w:divsChild>
        <w:div w:id="1134828585">
          <w:marLeft w:val="0"/>
          <w:marRight w:val="0"/>
          <w:marTop w:val="0"/>
          <w:marBottom w:val="0"/>
          <w:divBdr>
            <w:top w:val="none" w:sz="0" w:space="0" w:color="auto"/>
            <w:left w:val="none" w:sz="0" w:space="0" w:color="auto"/>
            <w:bottom w:val="none" w:sz="0" w:space="0" w:color="auto"/>
            <w:right w:val="none" w:sz="0" w:space="0" w:color="auto"/>
          </w:divBdr>
        </w:div>
        <w:div w:id="1835796954">
          <w:marLeft w:val="0"/>
          <w:marRight w:val="0"/>
          <w:marTop w:val="0"/>
          <w:marBottom w:val="0"/>
          <w:divBdr>
            <w:top w:val="none" w:sz="0" w:space="0" w:color="auto"/>
            <w:left w:val="none" w:sz="0" w:space="0" w:color="auto"/>
            <w:bottom w:val="none" w:sz="0" w:space="0" w:color="auto"/>
            <w:right w:val="none" w:sz="0" w:space="0" w:color="auto"/>
          </w:divBdr>
        </w:div>
      </w:divsChild>
    </w:div>
    <w:div w:id="381757387">
      <w:bodyDiv w:val="1"/>
      <w:marLeft w:val="0"/>
      <w:marRight w:val="0"/>
      <w:marTop w:val="0"/>
      <w:marBottom w:val="0"/>
      <w:divBdr>
        <w:top w:val="none" w:sz="0" w:space="0" w:color="auto"/>
        <w:left w:val="none" w:sz="0" w:space="0" w:color="auto"/>
        <w:bottom w:val="none" w:sz="0" w:space="0" w:color="auto"/>
        <w:right w:val="none" w:sz="0" w:space="0" w:color="auto"/>
      </w:divBdr>
      <w:divsChild>
        <w:div w:id="503398676">
          <w:marLeft w:val="0"/>
          <w:marRight w:val="0"/>
          <w:marTop w:val="0"/>
          <w:marBottom w:val="0"/>
          <w:divBdr>
            <w:top w:val="none" w:sz="0" w:space="0" w:color="auto"/>
            <w:left w:val="none" w:sz="0" w:space="0" w:color="auto"/>
            <w:bottom w:val="none" w:sz="0" w:space="0" w:color="auto"/>
            <w:right w:val="none" w:sz="0" w:space="0" w:color="auto"/>
          </w:divBdr>
        </w:div>
        <w:div w:id="798107871">
          <w:marLeft w:val="0"/>
          <w:marRight w:val="0"/>
          <w:marTop w:val="0"/>
          <w:marBottom w:val="0"/>
          <w:divBdr>
            <w:top w:val="none" w:sz="0" w:space="0" w:color="auto"/>
            <w:left w:val="none" w:sz="0" w:space="0" w:color="auto"/>
            <w:bottom w:val="none" w:sz="0" w:space="0" w:color="auto"/>
            <w:right w:val="none" w:sz="0" w:space="0" w:color="auto"/>
          </w:divBdr>
        </w:div>
      </w:divsChild>
    </w:div>
    <w:div w:id="477458690">
      <w:bodyDiv w:val="1"/>
      <w:marLeft w:val="0"/>
      <w:marRight w:val="0"/>
      <w:marTop w:val="0"/>
      <w:marBottom w:val="0"/>
      <w:divBdr>
        <w:top w:val="none" w:sz="0" w:space="0" w:color="auto"/>
        <w:left w:val="none" w:sz="0" w:space="0" w:color="auto"/>
        <w:bottom w:val="none" w:sz="0" w:space="0" w:color="auto"/>
        <w:right w:val="none" w:sz="0" w:space="0" w:color="auto"/>
      </w:divBdr>
      <w:divsChild>
        <w:div w:id="1074282194">
          <w:marLeft w:val="0"/>
          <w:marRight w:val="0"/>
          <w:marTop w:val="0"/>
          <w:marBottom w:val="0"/>
          <w:divBdr>
            <w:top w:val="none" w:sz="0" w:space="0" w:color="auto"/>
            <w:left w:val="none" w:sz="0" w:space="0" w:color="auto"/>
            <w:bottom w:val="none" w:sz="0" w:space="0" w:color="auto"/>
            <w:right w:val="none" w:sz="0" w:space="0" w:color="auto"/>
          </w:divBdr>
        </w:div>
      </w:divsChild>
    </w:div>
    <w:div w:id="483818163">
      <w:bodyDiv w:val="1"/>
      <w:marLeft w:val="0"/>
      <w:marRight w:val="0"/>
      <w:marTop w:val="0"/>
      <w:marBottom w:val="0"/>
      <w:divBdr>
        <w:top w:val="none" w:sz="0" w:space="0" w:color="auto"/>
        <w:left w:val="none" w:sz="0" w:space="0" w:color="auto"/>
        <w:bottom w:val="none" w:sz="0" w:space="0" w:color="auto"/>
        <w:right w:val="none" w:sz="0" w:space="0" w:color="auto"/>
      </w:divBdr>
    </w:div>
    <w:div w:id="511798872">
      <w:bodyDiv w:val="1"/>
      <w:marLeft w:val="0"/>
      <w:marRight w:val="0"/>
      <w:marTop w:val="0"/>
      <w:marBottom w:val="0"/>
      <w:divBdr>
        <w:top w:val="none" w:sz="0" w:space="0" w:color="auto"/>
        <w:left w:val="none" w:sz="0" w:space="0" w:color="auto"/>
        <w:bottom w:val="none" w:sz="0" w:space="0" w:color="auto"/>
        <w:right w:val="none" w:sz="0" w:space="0" w:color="auto"/>
      </w:divBdr>
      <w:divsChild>
        <w:div w:id="225071220">
          <w:marLeft w:val="0"/>
          <w:marRight w:val="0"/>
          <w:marTop w:val="0"/>
          <w:marBottom w:val="0"/>
          <w:divBdr>
            <w:top w:val="none" w:sz="0" w:space="0" w:color="auto"/>
            <w:left w:val="none" w:sz="0" w:space="0" w:color="auto"/>
            <w:bottom w:val="none" w:sz="0" w:space="0" w:color="auto"/>
            <w:right w:val="none" w:sz="0" w:space="0" w:color="auto"/>
          </w:divBdr>
        </w:div>
        <w:div w:id="319619648">
          <w:marLeft w:val="0"/>
          <w:marRight w:val="0"/>
          <w:marTop w:val="0"/>
          <w:marBottom w:val="0"/>
          <w:divBdr>
            <w:top w:val="none" w:sz="0" w:space="0" w:color="auto"/>
            <w:left w:val="none" w:sz="0" w:space="0" w:color="auto"/>
            <w:bottom w:val="none" w:sz="0" w:space="0" w:color="auto"/>
            <w:right w:val="none" w:sz="0" w:space="0" w:color="auto"/>
          </w:divBdr>
        </w:div>
        <w:div w:id="1664746701">
          <w:marLeft w:val="0"/>
          <w:marRight w:val="0"/>
          <w:marTop w:val="0"/>
          <w:marBottom w:val="0"/>
          <w:divBdr>
            <w:top w:val="none" w:sz="0" w:space="0" w:color="auto"/>
            <w:left w:val="none" w:sz="0" w:space="0" w:color="auto"/>
            <w:bottom w:val="none" w:sz="0" w:space="0" w:color="auto"/>
            <w:right w:val="none" w:sz="0" w:space="0" w:color="auto"/>
          </w:divBdr>
        </w:div>
        <w:div w:id="971516321">
          <w:marLeft w:val="0"/>
          <w:marRight w:val="0"/>
          <w:marTop w:val="0"/>
          <w:marBottom w:val="0"/>
          <w:divBdr>
            <w:top w:val="none" w:sz="0" w:space="0" w:color="auto"/>
            <w:left w:val="none" w:sz="0" w:space="0" w:color="auto"/>
            <w:bottom w:val="none" w:sz="0" w:space="0" w:color="auto"/>
            <w:right w:val="none" w:sz="0" w:space="0" w:color="auto"/>
          </w:divBdr>
        </w:div>
        <w:div w:id="127209869">
          <w:marLeft w:val="0"/>
          <w:marRight w:val="0"/>
          <w:marTop w:val="0"/>
          <w:marBottom w:val="0"/>
          <w:divBdr>
            <w:top w:val="none" w:sz="0" w:space="0" w:color="auto"/>
            <w:left w:val="none" w:sz="0" w:space="0" w:color="auto"/>
            <w:bottom w:val="none" w:sz="0" w:space="0" w:color="auto"/>
            <w:right w:val="none" w:sz="0" w:space="0" w:color="auto"/>
          </w:divBdr>
        </w:div>
        <w:div w:id="1489712985">
          <w:marLeft w:val="0"/>
          <w:marRight w:val="0"/>
          <w:marTop w:val="0"/>
          <w:marBottom w:val="0"/>
          <w:divBdr>
            <w:top w:val="none" w:sz="0" w:space="0" w:color="auto"/>
            <w:left w:val="none" w:sz="0" w:space="0" w:color="auto"/>
            <w:bottom w:val="none" w:sz="0" w:space="0" w:color="auto"/>
            <w:right w:val="none" w:sz="0" w:space="0" w:color="auto"/>
          </w:divBdr>
        </w:div>
        <w:div w:id="2087217469">
          <w:marLeft w:val="0"/>
          <w:marRight w:val="0"/>
          <w:marTop w:val="0"/>
          <w:marBottom w:val="0"/>
          <w:divBdr>
            <w:top w:val="none" w:sz="0" w:space="0" w:color="auto"/>
            <w:left w:val="none" w:sz="0" w:space="0" w:color="auto"/>
            <w:bottom w:val="none" w:sz="0" w:space="0" w:color="auto"/>
            <w:right w:val="none" w:sz="0" w:space="0" w:color="auto"/>
          </w:divBdr>
        </w:div>
        <w:div w:id="2136290700">
          <w:marLeft w:val="0"/>
          <w:marRight w:val="0"/>
          <w:marTop w:val="0"/>
          <w:marBottom w:val="0"/>
          <w:divBdr>
            <w:top w:val="none" w:sz="0" w:space="0" w:color="auto"/>
            <w:left w:val="none" w:sz="0" w:space="0" w:color="auto"/>
            <w:bottom w:val="none" w:sz="0" w:space="0" w:color="auto"/>
            <w:right w:val="none" w:sz="0" w:space="0" w:color="auto"/>
          </w:divBdr>
        </w:div>
        <w:div w:id="1548224827">
          <w:marLeft w:val="0"/>
          <w:marRight w:val="0"/>
          <w:marTop w:val="0"/>
          <w:marBottom w:val="0"/>
          <w:divBdr>
            <w:top w:val="none" w:sz="0" w:space="0" w:color="auto"/>
            <w:left w:val="none" w:sz="0" w:space="0" w:color="auto"/>
            <w:bottom w:val="none" w:sz="0" w:space="0" w:color="auto"/>
            <w:right w:val="none" w:sz="0" w:space="0" w:color="auto"/>
          </w:divBdr>
        </w:div>
      </w:divsChild>
    </w:div>
    <w:div w:id="671103948">
      <w:bodyDiv w:val="1"/>
      <w:marLeft w:val="0"/>
      <w:marRight w:val="0"/>
      <w:marTop w:val="0"/>
      <w:marBottom w:val="0"/>
      <w:divBdr>
        <w:top w:val="none" w:sz="0" w:space="0" w:color="auto"/>
        <w:left w:val="none" w:sz="0" w:space="0" w:color="auto"/>
        <w:bottom w:val="none" w:sz="0" w:space="0" w:color="auto"/>
        <w:right w:val="none" w:sz="0" w:space="0" w:color="auto"/>
      </w:divBdr>
    </w:div>
    <w:div w:id="952129388">
      <w:bodyDiv w:val="1"/>
      <w:marLeft w:val="0"/>
      <w:marRight w:val="0"/>
      <w:marTop w:val="0"/>
      <w:marBottom w:val="0"/>
      <w:divBdr>
        <w:top w:val="none" w:sz="0" w:space="0" w:color="auto"/>
        <w:left w:val="none" w:sz="0" w:space="0" w:color="auto"/>
        <w:bottom w:val="none" w:sz="0" w:space="0" w:color="auto"/>
        <w:right w:val="none" w:sz="0" w:space="0" w:color="auto"/>
      </w:divBdr>
    </w:div>
    <w:div w:id="1035077347">
      <w:bodyDiv w:val="1"/>
      <w:marLeft w:val="0"/>
      <w:marRight w:val="0"/>
      <w:marTop w:val="0"/>
      <w:marBottom w:val="0"/>
      <w:divBdr>
        <w:top w:val="none" w:sz="0" w:space="0" w:color="auto"/>
        <w:left w:val="none" w:sz="0" w:space="0" w:color="auto"/>
        <w:bottom w:val="none" w:sz="0" w:space="0" w:color="auto"/>
        <w:right w:val="none" w:sz="0" w:space="0" w:color="auto"/>
      </w:divBdr>
      <w:divsChild>
        <w:div w:id="1879127727">
          <w:marLeft w:val="0"/>
          <w:marRight w:val="0"/>
          <w:marTop w:val="0"/>
          <w:marBottom w:val="0"/>
          <w:divBdr>
            <w:top w:val="none" w:sz="0" w:space="0" w:color="auto"/>
            <w:left w:val="none" w:sz="0" w:space="0" w:color="auto"/>
            <w:bottom w:val="none" w:sz="0" w:space="0" w:color="auto"/>
            <w:right w:val="none" w:sz="0" w:space="0" w:color="auto"/>
          </w:divBdr>
        </w:div>
        <w:div w:id="1622302747">
          <w:marLeft w:val="0"/>
          <w:marRight w:val="0"/>
          <w:marTop w:val="0"/>
          <w:marBottom w:val="0"/>
          <w:divBdr>
            <w:top w:val="none" w:sz="0" w:space="0" w:color="auto"/>
            <w:left w:val="none" w:sz="0" w:space="0" w:color="auto"/>
            <w:bottom w:val="none" w:sz="0" w:space="0" w:color="auto"/>
            <w:right w:val="none" w:sz="0" w:space="0" w:color="auto"/>
          </w:divBdr>
        </w:div>
        <w:div w:id="368771844">
          <w:marLeft w:val="0"/>
          <w:marRight w:val="0"/>
          <w:marTop w:val="0"/>
          <w:marBottom w:val="0"/>
          <w:divBdr>
            <w:top w:val="none" w:sz="0" w:space="0" w:color="auto"/>
            <w:left w:val="none" w:sz="0" w:space="0" w:color="auto"/>
            <w:bottom w:val="none" w:sz="0" w:space="0" w:color="auto"/>
            <w:right w:val="none" w:sz="0" w:space="0" w:color="auto"/>
          </w:divBdr>
        </w:div>
        <w:div w:id="723068713">
          <w:marLeft w:val="0"/>
          <w:marRight w:val="0"/>
          <w:marTop w:val="0"/>
          <w:marBottom w:val="0"/>
          <w:divBdr>
            <w:top w:val="none" w:sz="0" w:space="0" w:color="auto"/>
            <w:left w:val="none" w:sz="0" w:space="0" w:color="auto"/>
            <w:bottom w:val="none" w:sz="0" w:space="0" w:color="auto"/>
            <w:right w:val="none" w:sz="0" w:space="0" w:color="auto"/>
          </w:divBdr>
        </w:div>
        <w:div w:id="1729305674">
          <w:marLeft w:val="0"/>
          <w:marRight w:val="0"/>
          <w:marTop w:val="0"/>
          <w:marBottom w:val="0"/>
          <w:divBdr>
            <w:top w:val="none" w:sz="0" w:space="0" w:color="auto"/>
            <w:left w:val="none" w:sz="0" w:space="0" w:color="auto"/>
            <w:bottom w:val="none" w:sz="0" w:space="0" w:color="auto"/>
            <w:right w:val="none" w:sz="0" w:space="0" w:color="auto"/>
          </w:divBdr>
        </w:div>
        <w:div w:id="1697929326">
          <w:marLeft w:val="0"/>
          <w:marRight w:val="0"/>
          <w:marTop w:val="0"/>
          <w:marBottom w:val="0"/>
          <w:divBdr>
            <w:top w:val="none" w:sz="0" w:space="0" w:color="auto"/>
            <w:left w:val="none" w:sz="0" w:space="0" w:color="auto"/>
            <w:bottom w:val="none" w:sz="0" w:space="0" w:color="auto"/>
            <w:right w:val="none" w:sz="0" w:space="0" w:color="auto"/>
          </w:divBdr>
        </w:div>
        <w:div w:id="389693766">
          <w:marLeft w:val="0"/>
          <w:marRight w:val="0"/>
          <w:marTop w:val="0"/>
          <w:marBottom w:val="0"/>
          <w:divBdr>
            <w:top w:val="none" w:sz="0" w:space="0" w:color="auto"/>
            <w:left w:val="none" w:sz="0" w:space="0" w:color="auto"/>
            <w:bottom w:val="none" w:sz="0" w:space="0" w:color="auto"/>
            <w:right w:val="none" w:sz="0" w:space="0" w:color="auto"/>
          </w:divBdr>
        </w:div>
        <w:div w:id="924991892">
          <w:marLeft w:val="0"/>
          <w:marRight w:val="0"/>
          <w:marTop w:val="0"/>
          <w:marBottom w:val="0"/>
          <w:divBdr>
            <w:top w:val="none" w:sz="0" w:space="0" w:color="auto"/>
            <w:left w:val="none" w:sz="0" w:space="0" w:color="auto"/>
            <w:bottom w:val="none" w:sz="0" w:space="0" w:color="auto"/>
            <w:right w:val="none" w:sz="0" w:space="0" w:color="auto"/>
          </w:divBdr>
        </w:div>
        <w:div w:id="1565991116">
          <w:marLeft w:val="0"/>
          <w:marRight w:val="0"/>
          <w:marTop w:val="0"/>
          <w:marBottom w:val="0"/>
          <w:divBdr>
            <w:top w:val="none" w:sz="0" w:space="0" w:color="auto"/>
            <w:left w:val="none" w:sz="0" w:space="0" w:color="auto"/>
            <w:bottom w:val="none" w:sz="0" w:space="0" w:color="auto"/>
            <w:right w:val="none" w:sz="0" w:space="0" w:color="auto"/>
          </w:divBdr>
        </w:div>
      </w:divsChild>
    </w:div>
    <w:div w:id="1463381931">
      <w:bodyDiv w:val="1"/>
      <w:marLeft w:val="0"/>
      <w:marRight w:val="0"/>
      <w:marTop w:val="0"/>
      <w:marBottom w:val="0"/>
      <w:divBdr>
        <w:top w:val="none" w:sz="0" w:space="0" w:color="auto"/>
        <w:left w:val="none" w:sz="0" w:space="0" w:color="auto"/>
        <w:bottom w:val="none" w:sz="0" w:space="0" w:color="auto"/>
        <w:right w:val="none" w:sz="0" w:space="0" w:color="auto"/>
      </w:divBdr>
      <w:divsChild>
        <w:div w:id="331228758">
          <w:marLeft w:val="150"/>
          <w:marRight w:val="0"/>
          <w:marTop w:val="0"/>
          <w:marBottom w:val="0"/>
          <w:divBdr>
            <w:top w:val="none" w:sz="0" w:space="0" w:color="auto"/>
            <w:left w:val="none" w:sz="0" w:space="0" w:color="auto"/>
            <w:bottom w:val="none" w:sz="0" w:space="0" w:color="auto"/>
            <w:right w:val="none" w:sz="0" w:space="0" w:color="auto"/>
          </w:divBdr>
        </w:div>
      </w:divsChild>
    </w:div>
    <w:div w:id="1574507480">
      <w:bodyDiv w:val="1"/>
      <w:marLeft w:val="0"/>
      <w:marRight w:val="0"/>
      <w:marTop w:val="0"/>
      <w:marBottom w:val="0"/>
      <w:divBdr>
        <w:top w:val="none" w:sz="0" w:space="0" w:color="auto"/>
        <w:left w:val="none" w:sz="0" w:space="0" w:color="auto"/>
        <w:bottom w:val="none" w:sz="0" w:space="0" w:color="auto"/>
        <w:right w:val="none" w:sz="0" w:space="0" w:color="auto"/>
      </w:divBdr>
    </w:div>
    <w:div w:id="21286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EEEE-926C-47F2-AF1C-4CF39FC8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27</Pages>
  <Words>10012</Words>
  <Characters>57075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Мац</dc:creator>
  <cp:lastModifiedBy>Мац</cp:lastModifiedBy>
  <cp:revision>9</cp:revision>
  <dcterms:created xsi:type="dcterms:W3CDTF">2019-01-11T20:10:00Z</dcterms:created>
  <dcterms:modified xsi:type="dcterms:W3CDTF">2019-01-14T08:13:00Z</dcterms:modified>
</cp:coreProperties>
</file>